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Georgia" w:eastAsiaTheme="minorHAnsi" w:hAnsi="Georgia" w:cstheme="minorBidi"/>
          <w:b w:val="0"/>
          <w:i w:val="0"/>
          <w:color w:val="auto"/>
          <w:spacing w:val="0"/>
          <w:kern w:val="0"/>
          <w:sz w:val="20"/>
          <w:szCs w:val="20"/>
          <w:lang w:val="en-US"/>
        </w:rPr>
        <w:id w:val="107030470"/>
        <w:docPartObj>
          <w:docPartGallery w:val="Cover Pages"/>
          <w:docPartUnique/>
        </w:docPartObj>
      </w:sdtPr>
      <w:sdtContent>
        <w:p w:rsidR="003E6D28" w:rsidRPr="00EB27CF" w:rsidRDefault="00C34355" w:rsidP="003E6D28">
          <w:pPr>
            <w:pStyle w:val="Title"/>
            <w:ind w:right="2160"/>
            <w:rPr>
              <w:lang w:val="es-AR"/>
            </w:rPr>
          </w:pPr>
          <w:r w:rsidRPr="000B6093">
            <w:rPr>
              <w:rFonts w:ascii="Georgia" w:eastAsia="Georgia" w:hAnsi="Georgia" w:cs="Georgia"/>
              <w:bCs/>
              <w:iCs/>
              <w:color w:val="FFFFFF"/>
              <w:lang w:val="es-ES"/>
            </w:rPr>
            <w:t>Residuos y reciclaje</w:t>
          </w:r>
        </w:p>
        <w:p w:rsidR="003E6D28" w:rsidRPr="00EB27CF" w:rsidRDefault="00C34355" w:rsidP="003E6D28">
          <w:pPr>
            <w:pStyle w:val="Subtitle"/>
            <w:ind w:right="2160"/>
            <w:rPr>
              <w:lang w:val="es-AR"/>
            </w:rPr>
          </w:pPr>
          <w:r w:rsidRPr="000B6093">
            <w:rPr>
              <w:rFonts w:ascii="Georgia" w:eastAsia="Georgia" w:hAnsi="Georgia" w:cs="Georgia"/>
              <w:color w:val="FFFFFF"/>
              <w:lang w:val="es-ES"/>
            </w:rPr>
            <w:t>Reciclaje y recuperación de energía</w:t>
          </w:r>
        </w:p>
        <w:p w:rsidR="003E6D28" w:rsidRPr="001476A1" w:rsidRDefault="00C34355" w:rsidP="003E6D28">
          <w:pPr>
            <w:pStyle w:val="BodyText"/>
            <w:rPr>
              <w:lang w:val="en-US"/>
            </w:rPr>
          </w:pPr>
          <w:r w:rsidRPr="00FA7D7E">
            <w:rPr>
              <w:rFonts w:eastAsia="Georgia" w:cs="Georgia"/>
              <w:color w:val="FFFFFF" w:themeColor="background1"/>
              <w:sz w:val="28"/>
              <w:szCs w:val="28"/>
              <w:lang w:val="es-ES"/>
            </w:rPr>
            <w:t>Programa de sustentabilidad de PwC</w:t>
          </w:r>
        </w:p>
        <w:p w:rsidR="003E6D28" w:rsidRDefault="00E80F60">
          <w:pPr>
            <w:rPr>
              <w:lang w:val="en-US"/>
            </w:rPr>
            <w:sectPr w:rsidR="003E6D28" w:rsidSect="003E6D28">
              <w:headerReference w:type="even" r:id="rId8"/>
              <w:headerReference w:type="default" r:id="rId9"/>
              <w:footerReference w:type="even" r:id="rId10"/>
              <w:footerReference w:type="default" r:id="rId11"/>
              <w:headerReference w:type="first" r:id="rId12"/>
              <w:footerReference w:type="first" r:id="rId13"/>
              <w:pgSz w:w="12240" w:h="15840" w:code="1"/>
              <w:pgMar w:top="3168" w:right="1022" w:bottom="1469" w:left="3024" w:header="562" w:footer="562" w:gutter="0"/>
              <w:cols w:space="708"/>
              <w:titlePg/>
              <w:docGrid w:linePitch="360"/>
            </w:sectPr>
          </w:pPr>
        </w:p>
      </w:sdtContent>
    </w:sdt>
    <w:sdt>
      <w:sdtPr>
        <w:rPr>
          <w:rFonts w:ascii="Georgia" w:eastAsiaTheme="minorHAnsi" w:hAnsi="Georgia" w:cstheme="minorBidi"/>
          <w:b w:val="0"/>
          <w:bCs w:val="0"/>
          <w:i w:val="0"/>
          <w:iCs/>
          <w:sz w:val="20"/>
          <w:szCs w:val="20"/>
          <w:lang w:val="en-GB"/>
        </w:rPr>
        <w:id w:val="4654242"/>
        <w:docPartObj>
          <w:docPartGallery w:val="Table of Contents"/>
          <w:docPartUnique/>
        </w:docPartObj>
      </w:sdtPr>
      <w:sdtContent>
        <w:p w:rsidR="003E6D28" w:rsidRPr="004930A3" w:rsidRDefault="00C34355" w:rsidP="003E6D28">
          <w:pPr>
            <w:pStyle w:val="TOCHeading"/>
          </w:pPr>
          <w:r w:rsidRPr="004930A3">
            <w:rPr>
              <w:rFonts w:ascii="Georgia" w:eastAsia="Georgia" w:hAnsi="Georgia" w:cs="Georgia"/>
              <w:iCs/>
              <w:szCs w:val="56"/>
              <w:lang w:val="es-ES"/>
            </w:rPr>
            <w:t>Índice</w:t>
          </w:r>
        </w:p>
        <w:p w:rsidR="003E6D28" w:rsidRDefault="00E80F60">
          <w:pPr>
            <w:pStyle w:val="TOC2"/>
            <w:tabs>
              <w:tab w:val="right" w:leader="dot" w:pos="10186"/>
            </w:tabs>
            <w:rPr>
              <w:rFonts w:asciiTheme="minorHAnsi" w:eastAsiaTheme="minorEastAsia" w:hAnsiTheme="minorHAnsi"/>
              <w:noProof/>
              <w:sz w:val="22"/>
              <w:szCs w:val="22"/>
              <w:lang w:val="en-US" w:eastAsia="zh-TW"/>
            </w:rPr>
          </w:pPr>
          <w:r>
            <w:rPr>
              <w:lang w:val="en-US"/>
            </w:rPr>
            <w:fldChar w:fldCharType="begin"/>
          </w:r>
          <w:r w:rsidR="00C34355">
            <w:rPr>
              <w:lang w:val="en-US"/>
            </w:rPr>
            <w:instrText xml:space="preserve"> TOC \h \z \t "Heading 1,2,Sub Heading,2,Heading 1 No Spacing,2,Block Text,1,Appendix,2" </w:instrText>
          </w:r>
          <w:r>
            <w:rPr>
              <w:lang w:val="en-US"/>
            </w:rPr>
            <w:fldChar w:fldCharType="separate"/>
          </w:r>
          <w:hyperlink w:anchor="_Toc343774127" w:history="1">
            <w:r w:rsidR="003E6D28" w:rsidRPr="00DF639A">
              <w:rPr>
                <w:rStyle w:val="Hyperlink"/>
                <w:rFonts w:eastAsia="Georgia" w:cs="Georgia"/>
                <w:iCs/>
                <w:noProof/>
                <w:lang w:val="es-ES"/>
              </w:rPr>
              <w:t>Introducción</w:t>
            </w:r>
            <w:r w:rsidR="003E6D28">
              <w:rPr>
                <w:noProof/>
                <w:webHidden/>
              </w:rPr>
              <w:tab/>
            </w:r>
            <w:r>
              <w:rPr>
                <w:noProof/>
                <w:webHidden/>
              </w:rPr>
              <w:fldChar w:fldCharType="begin"/>
            </w:r>
            <w:r w:rsidR="003E6D28">
              <w:rPr>
                <w:noProof/>
                <w:webHidden/>
              </w:rPr>
              <w:instrText xml:space="preserve"> PAGEREF _Toc343774127 \h </w:instrText>
            </w:r>
            <w:r>
              <w:rPr>
                <w:noProof/>
                <w:webHidden/>
              </w:rPr>
            </w:r>
            <w:r>
              <w:rPr>
                <w:noProof/>
                <w:webHidden/>
              </w:rPr>
              <w:fldChar w:fldCharType="separate"/>
            </w:r>
            <w:r w:rsidR="00CB32AC">
              <w:rPr>
                <w:noProof/>
                <w:webHidden/>
              </w:rPr>
              <w:t>3</w:t>
            </w:r>
            <w:r>
              <w:rPr>
                <w:noProof/>
                <w:webHidden/>
              </w:rPr>
              <w:fldChar w:fldCharType="end"/>
            </w:r>
          </w:hyperlink>
        </w:p>
        <w:p w:rsidR="003E6D28" w:rsidRDefault="00E80F60">
          <w:pPr>
            <w:pStyle w:val="TOC2"/>
            <w:tabs>
              <w:tab w:val="right" w:leader="dot" w:pos="10186"/>
            </w:tabs>
            <w:rPr>
              <w:rFonts w:asciiTheme="minorHAnsi" w:eastAsiaTheme="minorEastAsia" w:hAnsiTheme="minorHAnsi"/>
              <w:noProof/>
              <w:sz w:val="22"/>
              <w:szCs w:val="22"/>
              <w:lang w:val="en-US" w:eastAsia="zh-TW"/>
            </w:rPr>
          </w:pPr>
          <w:hyperlink w:anchor="_Toc343774128" w:history="1">
            <w:r w:rsidR="003E6D28" w:rsidRPr="00DF639A">
              <w:rPr>
                <w:rStyle w:val="Hyperlink"/>
                <w:rFonts w:eastAsia="Georgia" w:cs="Georgia"/>
                <w:iCs/>
                <w:noProof/>
                <w:lang w:val="es-ES"/>
              </w:rPr>
              <w:t>Descripción de la lección</w:t>
            </w:r>
            <w:r w:rsidR="003E6D28">
              <w:rPr>
                <w:noProof/>
                <w:webHidden/>
              </w:rPr>
              <w:tab/>
            </w:r>
            <w:r>
              <w:rPr>
                <w:noProof/>
                <w:webHidden/>
              </w:rPr>
              <w:fldChar w:fldCharType="begin"/>
            </w:r>
            <w:r w:rsidR="003E6D28">
              <w:rPr>
                <w:noProof/>
                <w:webHidden/>
              </w:rPr>
              <w:instrText xml:space="preserve"> PAGEREF _Toc343774128 \h </w:instrText>
            </w:r>
            <w:r>
              <w:rPr>
                <w:noProof/>
                <w:webHidden/>
              </w:rPr>
            </w:r>
            <w:r>
              <w:rPr>
                <w:noProof/>
                <w:webHidden/>
              </w:rPr>
              <w:fldChar w:fldCharType="separate"/>
            </w:r>
            <w:r w:rsidR="00CB32AC">
              <w:rPr>
                <w:noProof/>
                <w:webHidden/>
              </w:rPr>
              <w:t>3</w:t>
            </w:r>
            <w:r>
              <w:rPr>
                <w:noProof/>
                <w:webHidden/>
              </w:rPr>
              <w:fldChar w:fldCharType="end"/>
            </w:r>
          </w:hyperlink>
        </w:p>
        <w:p w:rsidR="003E6D28" w:rsidRDefault="00E80F60">
          <w:pPr>
            <w:pStyle w:val="TOC2"/>
            <w:tabs>
              <w:tab w:val="right" w:leader="dot" w:pos="10186"/>
            </w:tabs>
            <w:rPr>
              <w:rFonts w:asciiTheme="minorHAnsi" w:eastAsiaTheme="minorEastAsia" w:hAnsiTheme="minorHAnsi"/>
              <w:noProof/>
              <w:sz w:val="22"/>
              <w:szCs w:val="22"/>
              <w:lang w:val="en-US" w:eastAsia="zh-TW"/>
            </w:rPr>
          </w:pPr>
          <w:hyperlink w:anchor="_Toc343774129" w:history="1">
            <w:r w:rsidR="003E6D28" w:rsidRPr="00DF639A">
              <w:rPr>
                <w:rStyle w:val="Hyperlink"/>
                <w:rFonts w:eastAsia="Georgia" w:cs="Georgia"/>
                <w:iCs/>
                <w:noProof/>
                <w:lang w:val="es-ES"/>
              </w:rPr>
              <w:t>Grado(s)</w:t>
            </w:r>
            <w:r w:rsidR="003E6D28">
              <w:rPr>
                <w:noProof/>
                <w:webHidden/>
              </w:rPr>
              <w:tab/>
            </w:r>
            <w:r>
              <w:rPr>
                <w:noProof/>
                <w:webHidden/>
              </w:rPr>
              <w:fldChar w:fldCharType="begin"/>
            </w:r>
            <w:r w:rsidR="003E6D28">
              <w:rPr>
                <w:noProof/>
                <w:webHidden/>
              </w:rPr>
              <w:instrText xml:space="preserve"> PAGEREF _Toc343774129 \h </w:instrText>
            </w:r>
            <w:r>
              <w:rPr>
                <w:noProof/>
                <w:webHidden/>
              </w:rPr>
            </w:r>
            <w:r>
              <w:rPr>
                <w:noProof/>
                <w:webHidden/>
              </w:rPr>
              <w:fldChar w:fldCharType="separate"/>
            </w:r>
            <w:r w:rsidR="00CB32AC">
              <w:rPr>
                <w:noProof/>
                <w:webHidden/>
              </w:rPr>
              <w:t>3</w:t>
            </w:r>
            <w:r>
              <w:rPr>
                <w:noProof/>
                <w:webHidden/>
              </w:rPr>
              <w:fldChar w:fldCharType="end"/>
            </w:r>
          </w:hyperlink>
        </w:p>
        <w:p w:rsidR="003E6D28" w:rsidRDefault="00E80F60">
          <w:pPr>
            <w:pStyle w:val="TOC2"/>
            <w:tabs>
              <w:tab w:val="right" w:leader="dot" w:pos="10186"/>
            </w:tabs>
            <w:rPr>
              <w:rFonts w:asciiTheme="minorHAnsi" w:eastAsiaTheme="minorEastAsia" w:hAnsiTheme="minorHAnsi"/>
              <w:noProof/>
              <w:sz w:val="22"/>
              <w:szCs w:val="22"/>
              <w:lang w:val="en-US" w:eastAsia="zh-TW"/>
            </w:rPr>
          </w:pPr>
          <w:hyperlink w:anchor="_Toc343774130" w:history="1">
            <w:r w:rsidR="003E6D28" w:rsidRPr="00DF639A">
              <w:rPr>
                <w:rStyle w:val="Hyperlink"/>
                <w:rFonts w:eastAsia="Georgia" w:cs="Georgia"/>
                <w:iCs/>
                <w:noProof/>
                <w:lang w:val="es-ES"/>
              </w:rPr>
              <w:t>Duración de la lección</w:t>
            </w:r>
            <w:r w:rsidR="003E6D28">
              <w:rPr>
                <w:noProof/>
                <w:webHidden/>
              </w:rPr>
              <w:tab/>
            </w:r>
            <w:r>
              <w:rPr>
                <w:noProof/>
                <w:webHidden/>
              </w:rPr>
              <w:fldChar w:fldCharType="begin"/>
            </w:r>
            <w:r w:rsidR="003E6D28">
              <w:rPr>
                <w:noProof/>
                <w:webHidden/>
              </w:rPr>
              <w:instrText xml:space="preserve"> PAGEREF _Toc343774130 \h </w:instrText>
            </w:r>
            <w:r>
              <w:rPr>
                <w:noProof/>
                <w:webHidden/>
              </w:rPr>
            </w:r>
            <w:r>
              <w:rPr>
                <w:noProof/>
                <w:webHidden/>
              </w:rPr>
              <w:fldChar w:fldCharType="separate"/>
            </w:r>
            <w:r w:rsidR="00CB32AC">
              <w:rPr>
                <w:noProof/>
                <w:webHidden/>
              </w:rPr>
              <w:t>4</w:t>
            </w:r>
            <w:r>
              <w:rPr>
                <w:noProof/>
                <w:webHidden/>
              </w:rPr>
              <w:fldChar w:fldCharType="end"/>
            </w:r>
          </w:hyperlink>
        </w:p>
        <w:p w:rsidR="003E6D28" w:rsidRDefault="00E80F60">
          <w:pPr>
            <w:pStyle w:val="TOC2"/>
            <w:tabs>
              <w:tab w:val="right" w:leader="dot" w:pos="10186"/>
            </w:tabs>
            <w:rPr>
              <w:rFonts w:asciiTheme="minorHAnsi" w:eastAsiaTheme="minorEastAsia" w:hAnsiTheme="minorHAnsi"/>
              <w:noProof/>
              <w:sz w:val="22"/>
              <w:szCs w:val="22"/>
              <w:lang w:val="en-US" w:eastAsia="zh-TW"/>
            </w:rPr>
          </w:pPr>
          <w:hyperlink w:anchor="_Toc343774131" w:history="1">
            <w:r w:rsidR="003E6D28" w:rsidRPr="00DF639A">
              <w:rPr>
                <w:rStyle w:val="Hyperlink"/>
                <w:rFonts w:eastAsia="Georgia" w:cs="Georgia"/>
                <w:iCs/>
                <w:noProof/>
                <w:lang w:val="es-ES"/>
              </w:rPr>
              <w:t>Preparación previa a la visita</w:t>
            </w:r>
            <w:r w:rsidR="003E6D28">
              <w:rPr>
                <w:noProof/>
                <w:webHidden/>
              </w:rPr>
              <w:tab/>
            </w:r>
            <w:r>
              <w:rPr>
                <w:noProof/>
                <w:webHidden/>
              </w:rPr>
              <w:fldChar w:fldCharType="begin"/>
            </w:r>
            <w:r w:rsidR="003E6D28">
              <w:rPr>
                <w:noProof/>
                <w:webHidden/>
              </w:rPr>
              <w:instrText xml:space="preserve"> PAGEREF _Toc343774131 \h </w:instrText>
            </w:r>
            <w:r>
              <w:rPr>
                <w:noProof/>
                <w:webHidden/>
              </w:rPr>
            </w:r>
            <w:r>
              <w:rPr>
                <w:noProof/>
                <w:webHidden/>
              </w:rPr>
              <w:fldChar w:fldCharType="separate"/>
            </w:r>
            <w:r w:rsidR="00CB32AC">
              <w:rPr>
                <w:noProof/>
                <w:webHidden/>
              </w:rPr>
              <w:t>4</w:t>
            </w:r>
            <w:r>
              <w:rPr>
                <w:noProof/>
                <w:webHidden/>
              </w:rPr>
              <w:fldChar w:fldCharType="end"/>
            </w:r>
          </w:hyperlink>
        </w:p>
        <w:p w:rsidR="003E6D28" w:rsidRDefault="00E80F60">
          <w:pPr>
            <w:pStyle w:val="TOC2"/>
            <w:tabs>
              <w:tab w:val="right" w:leader="dot" w:pos="10186"/>
            </w:tabs>
            <w:rPr>
              <w:rFonts w:asciiTheme="minorHAnsi" w:eastAsiaTheme="minorEastAsia" w:hAnsiTheme="minorHAnsi"/>
              <w:noProof/>
              <w:sz w:val="22"/>
              <w:szCs w:val="22"/>
              <w:lang w:val="en-US" w:eastAsia="zh-TW"/>
            </w:rPr>
          </w:pPr>
          <w:hyperlink w:anchor="_Toc343774132" w:history="1">
            <w:r w:rsidR="003E6D28" w:rsidRPr="00DF639A">
              <w:rPr>
                <w:rStyle w:val="Hyperlink"/>
                <w:rFonts w:eastAsia="Georgia" w:cs="Georgia"/>
                <w:iCs/>
                <w:noProof/>
                <w:lang w:val="es-ES"/>
              </w:rPr>
              <w:t>Objetivos de aprendizaje del estudiante</w:t>
            </w:r>
            <w:r w:rsidR="003E6D28">
              <w:rPr>
                <w:noProof/>
                <w:webHidden/>
              </w:rPr>
              <w:tab/>
            </w:r>
            <w:r>
              <w:rPr>
                <w:noProof/>
                <w:webHidden/>
              </w:rPr>
              <w:fldChar w:fldCharType="begin"/>
            </w:r>
            <w:r w:rsidR="003E6D28">
              <w:rPr>
                <w:noProof/>
                <w:webHidden/>
              </w:rPr>
              <w:instrText xml:space="preserve"> PAGEREF _Toc343774132 \h </w:instrText>
            </w:r>
            <w:r>
              <w:rPr>
                <w:noProof/>
                <w:webHidden/>
              </w:rPr>
            </w:r>
            <w:r>
              <w:rPr>
                <w:noProof/>
                <w:webHidden/>
              </w:rPr>
              <w:fldChar w:fldCharType="separate"/>
            </w:r>
            <w:r w:rsidR="00CB32AC">
              <w:rPr>
                <w:noProof/>
                <w:webHidden/>
              </w:rPr>
              <w:t>4</w:t>
            </w:r>
            <w:r>
              <w:rPr>
                <w:noProof/>
                <w:webHidden/>
              </w:rPr>
              <w:fldChar w:fldCharType="end"/>
            </w:r>
          </w:hyperlink>
        </w:p>
        <w:p w:rsidR="003E6D28" w:rsidRDefault="00E80F60">
          <w:pPr>
            <w:pStyle w:val="TOC2"/>
            <w:tabs>
              <w:tab w:val="right" w:leader="dot" w:pos="10186"/>
            </w:tabs>
            <w:rPr>
              <w:rFonts w:asciiTheme="minorHAnsi" w:eastAsiaTheme="minorEastAsia" w:hAnsiTheme="minorHAnsi"/>
              <w:noProof/>
              <w:sz w:val="22"/>
              <w:szCs w:val="22"/>
              <w:lang w:val="en-US" w:eastAsia="zh-TW"/>
            </w:rPr>
          </w:pPr>
          <w:hyperlink w:anchor="_Toc343774133" w:history="1">
            <w:r w:rsidR="003E6D28" w:rsidRPr="00DF639A">
              <w:rPr>
                <w:rStyle w:val="Hyperlink"/>
                <w:rFonts w:eastAsia="Georgia" w:cs="Georgia"/>
                <w:iCs/>
                <w:noProof/>
                <w:lang w:val="es-ES"/>
              </w:rPr>
              <w:t>Consejos para el maestro</w:t>
            </w:r>
            <w:r w:rsidR="003E6D28">
              <w:rPr>
                <w:noProof/>
                <w:webHidden/>
              </w:rPr>
              <w:tab/>
            </w:r>
            <w:r>
              <w:rPr>
                <w:noProof/>
                <w:webHidden/>
              </w:rPr>
              <w:fldChar w:fldCharType="begin"/>
            </w:r>
            <w:r w:rsidR="003E6D28">
              <w:rPr>
                <w:noProof/>
                <w:webHidden/>
              </w:rPr>
              <w:instrText xml:space="preserve"> PAGEREF _Toc343774133 \h </w:instrText>
            </w:r>
            <w:r>
              <w:rPr>
                <w:noProof/>
                <w:webHidden/>
              </w:rPr>
            </w:r>
            <w:r>
              <w:rPr>
                <w:noProof/>
                <w:webHidden/>
              </w:rPr>
              <w:fldChar w:fldCharType="separate"/>
            </w:r>
            <w:r w:rsidR="00CB32AC">
              <w:rPr>
                <w:noProof/>
                <w:webHidden/>
              </w:rPr>
              <w:t>4</w:t>
            </w:r>
            <w:r>
              <w:rPr>
                <w:noProof/>
                <w:webHidden/>
              </w:rPr>
              <w:fldChar w:fldCharType="end"/>
            </w:r>
          </w:hyperlink>
        </w:p>
        <w:p w:rsidR="003E6D28" w:rsidRDefault="00E80F60">
          <w:pPr>
            <w:pStyle w:val="TOC2"/>
            <w:tabs>
              <w:tab w:val="right" w:leader="dot" w:pos="10186"/>
            </w:tabs>
            <w:rPr>
              <w:rFonts w:asciiTheme="minorHAnsi" w:eastAsiaTheme="minorEastAsia" w:hAnsiTheme="minorHAnsi"/>
              <w:noProof/>
              <w:sz w:val="22"/>
              <w:szCs w:val="22"/>
              <w:lang w:val="en-US" w:eastAsia="zh-TW"/>
            </w:rPr>
          </w:pPr>
          <w:hyperlink w:anchor="_Toc343774134" w:history="1">
            <w:r w:rsidR="003E6D28" w:rsidRPr="00DF639A">
              <w:rPr>
                <w:rStyle w:val="Hyperlink"/>
                <w:rFonts w:eastAsia="Georgia" w:cs="Georgia"/>
                <w:iCs/>
                <w:noProof/>
                <w:lang w:val="es-ES"/>
              </w:rPr>
              <w:t>Materiales</w:t>
            </w:r>
            <w:r w:rsidR="003E6D28">
              <w:rPr>
                <w:noProof/>
                <w:webHidden/>
              </w:rPr>
              <w:tab/>
            </w:r>
            <w:r>
              <w:rPr>
                <w:noProof/>
                <w:webHidden/>
              </w:rPr>
              <w:fldChar w:fldCharType="begin"/>
            </w:r>
            <w:r w:rsidR="003E6D28">
              <w:rPr>
                <w:noProof/>
                <w:webHidden/>
              </w:rPr>
              <w:instrText xml:space="preserve"> PAGEREF _Toc343774134 \h </w:instrText>
            </w:r>
            <w:r>
              <w:rPr>
                <w:noProof/>
                <w:webHidden/>
              </w:rPr>
            </w:r>
            <w:r>
              <w:rPr>
                <w:noProof/>
                <w:webHidden/>
              </w:rPr>
              <w:fldChar w:fldCharType="separate"/>
            </w:r>
            <w:r w:rsidR="00CB32AC">
              <w:rPr>
                <w:noProof/>
                <w:webHidden/>
              </w:rPr>
              <w:t>5</w:t>
            </w:r>
            <w:r>
              <w:rPr>
                <w:noProof/>
                <w:webHidden/>
              </w:rPr>
              <w:fldChar w:fldCharType="end"/>
            </w:r>
          </w:hyperlink>
        </w:p>
        <w:p w:rsidR="003E6D28" w:rsidRDefault="00E80F60">
          <w:pPr>
            <w:pStyle w:val="TOC1"/>
            <w:tabs>
              <w:tab w:val="right" w:leader="dot" w:pos="10186"/>
            </w:tabs>
            <w:rPr>
              <w:rFonts w:asciiTheme="minorHAnsi" w:eastAsiaTheme="minorEastAsia" w:hAnsiTheme="minorHAnsi"/>
              <w:noProof/>
              <w:sz w:val="22"/>
              <w:szCs w:val="22"/>
              <w:lang w:val="en-US" w:eastAsia="zh-TW"/>
            </w:rPr>
          </w:pPr>
          <w:hyperlink w:anchor="_Toc343774135" w:history="1">
            <w:r w:rsidR="003E6D28" w:rsidRPr="00DF639A">
              <w:rPr>
                <w:rStyle w:val="Hyperlink"/>
                <w:rFonts w:eastAsia="Georgia" w:cs="Georgia"/>
                <w:bCs/>
                <w:iCs/>
                <w:noProof/>
                <w:lang w:val="es-ES"/>
              </w:rPr>
              <w:t>Preparación del día anterior</w:t>
            </w:r>
            <w:r w:rsidR="003E6D28">
              <w:rPr>
                <w:noProof/>
                <w:webHidden/>
              </w:rPr>
              <w:tab/>
            </w:r>
            <w:r>
              <w:rPr>
                <w:noProof/>
                <w:webHidden/>
              </w:rPr>
              <w:fldChar w:fldCharType="begin"/>
            </w:r>
            <w:r w:rsidR="003E6D28">
              <w:rPr>
                <w:noProof/>
                <w:webHidden/>
              </w:rPr>
              <w:instrText xml:space="preserve"> PAGEREF _Toc343774135 \h </w:instrText>
            </w:r>
            <w:r>
              <w:rPr>
                <w:noProof/>
                <w:webHidden/>
              </w:rPr>
            </w:r>
            <w:r>
              <w:rPr>
                <w:noProof/>
                <w:webHidden/>
              </w:rPr>
              <w:fldChar w:fldCharType="separate"/>
            </w:r>
            <w:r w:rsidR="00CB32AC">
              <w:rPr>
                <w:noProof/>
                <w:webHidden/>
              </w:rPr>
              <w:t>5</w:t>
            </w:r>
            <w:r>
              <w:rPr>
                <w:noProof/>
                <w:webHidden/>
              </w:rPr>
              <w:fldChar w:fldCharType="end"/>
            </w:r>
          </w:hyperlink>
        </w:p>
        <w:p w:rsidR="003E6D28" w:rsidRDefault="00E80F60">
          <w:pPr>
            <w:pStyle w:val="TOC2"/>
            <w:tabs>
              <w:tab w:val="right" w:leader="dot" w:pos="10186"/>
            </w:tabs>
            <w:rPr>
              <w:rFonts w:asciiTheme="minorHAnsi" w:eastAsiaTheme="minorEastAsia" w:hAnsiTheme="minorHAnsi"/>
              <w:noProof/>
              <w:sz w:val="22"/>
              <w:szCs w:val="22"/>
              <w:lang w:val="en-US" w:eastAsia="zh-TW"/>
            </w:rPr>
          </w:pPr>
          <w:hyperlink w:anchor="_Toc343774136" w:history="1">
            <w:r w:rsidR="003E6D28" w:rsidRPr="00DF639A">
              <w:rPr>
                <w:rStyle w:val="Hyperlink"/>
                <w:rFonts w:eastAsia="Georgia" w:cs="Georgia"/>
                <w:iCs/>
                <w:noProof/>
                <w:lang w:val="es-ES"/>
              </w:rPr>
              <w:t>Preparación de las actividades</w:t>
            </w:r>
            <w:r w:rsidR="003E6D28">
              <w:rPr>
                <w:noProof/>
                <w:webHidden/>
              </w:rPr>
              <w:tab/>
            </w:r>
            <w:r>
              <w:rPr>
                <w:noProof/>
                <w:webHidden/>
              </w:rPr>
              <w:fldChar w:fldCharType="begin"/>
            </w:r>
            <w:r w:rsidR="003E6D28">
              <w:rPr>
                <w:noProof/>
                <w:webHidden/>
              </w:rPr>
              <w:instrText xml:space="preserve"> PAGEREF _Toc343774136 \h </w:instrText>
            </w:r>
            <w:r>
              <w:rPr>
                <w:noProof/>
                <w:webHidden/>
              </w:rPr>
            </w:r>
            <w:r>
              <w:rPr>
                <w:noProof/>
                <w:webHidden/>
              </w:rPr>
              <w:fldChar w:fldCharType="separate"/>
            </w:r>
            <w:r w:rsidR="00CB32AC">
              <w:rPr>
                <w:noProof/>
                <w:webHidden/>
              </w:rPr>
              <w:t>5</w:t>
            </w:r>
            <w:r>
              <w:rPr>
                <w:noProof/>
                <w:webHidden/>
              </w:rPr>
              <w:fldChar w:fldCharType="end"/>
            </w:r>
          </w:hyperlink>
        </w:p>
        <w:p w:rsidR="003E6D28" w:rsidRDefault="00E80F60">
          <w:pPr>
            <w:pStyle w:val="TOC1"/>
            <w:tabs>
              <w:tab w:val="right" w:leader="dot" w:pos="10186"/>
            </w:tabs>
            <w:rPr>
              <w:rFonts w:asciiTheme="minorHAnsi" w:eastAsiaTheme="minorEastAsia" w:hAnsiTheme="minorHAnsi"/>
              <w:noProof/>
              <w:sz w:val="22"/>
              <w:szCs w:val="22"/>
              <w:lang w:val="en-US" w:eastAsia="zh-TW"/>
            </w:rPr>
          </w:pPr>
          <w:hyperlink w:anchor="_Toc343774137" w:history="1">
            <w:r w:rsidR="003E6D28" w:rsidRPr="00DF639A">
              <w:rPr>
                <w:rStyle w:val="Hyperlink"/>
                <w:rFonts w:eastAsia="Georgia" w:cs="Georgia"/>
                <w:bCs/>
                <w:iCs/>
                <w:noProof/>
                <w:lang w:val="es-ES"/>
              </w:rPr>
              <w:t>Preparación de 5 minutos</w:t>
            </w:r>
            <w:r w:rsidR="003E6D28">
              <w:rPr>
                <w:noProof/>
                <w:webHidden/>
              </w:rPr>
              <w:tab/>
            </w:r>
            <w:r>
              <w:rPr>
                <w:noProof/>
                <w:webHidden/>
              </w:rPr>
              <w:fldChar w:fldCharType="begin"/>
            </w:r>
            <w:r w:rsidR="003E6D28">
              <w:rPr>
                <w:noProof/>
                <w:webHidden/>
              </w:rPr>
              <w:instrText xml:space="preserve"> PAGEREF _Toc343774137 \h </w:instrText>
            </w:r>
            <w:r>
              <w:rPr>
                <w:noProof/>
                <w:webHidden/>
              </w:rPr>
            </w:r>
            <w:r>
              <w:rPr>
                <w:noProof/>
                <w:webHidden/>
              </w:rPr>
              <w:fldChar w:fldCharType="separate"/>
            </w:r>
            <w:r w:rsidR="00CB32AC">
              <w:rPr>
                <w:noProof/>
                <w:webHidden/>
              </w:rPr>
              <w:t>7</w:t>
            </w:r>
            <w:r>
              <w:rPr>
                <w:noProof/>
                <w:webHidden/>
              </w:rPr>
              <w:fldChar w:fldCharType="end"/>
            </w:r>
          </w:hyperlink>
        </w:p>
        <w:p w:rsidR="003E6D28" w:rsidRDefault="00E80F60">
          <w:pPr>
            <w:pStyle w:val="TOC2"/>
            <w:tabs>
              <w:tab w:val="right" w:leader="dot" w:pos="10186"/>
            </w:tabs>
            <w:rPr>
              <w:rFonts w:asciiTheme="minorHAnsi" w:eastAsiaTheme="minorEastAsia" w:hAnsiTheme="minorHAnsi"/>
              <w:noProof/>
              <w:sz w:val="22"/>
              <w:szCs w:val="22"/>
              <w:lang w:val="en-US" w:eastAsia="zh-TW"/>
            </w:rPr>
          </w:pPr>
          <w:hyperlink w:anchor="_Toc343774138" w:history="1">
            <w:r w:rsidR="003E6D28" w:rsidRPr="00DF639A">
              <w:rPr>
                <w:rStyle w:val="Hyperlink"/>
                <w:rFonts w:eastAsia="Georgia" w:cs="Georgia"/>
                <w:iCs/>
                <w:noProof/>
                <w:lang w:val="es-ES"/>
              </w:rPr>
              <w:t>Antecedentes</w:t>
            </w:r>
            <w:r w:rsidR="003E6D28">
              <w:rPr>
                <w:noProof/>
                <w:webHidden/>
              </w:rPr>
              <w:tab/>
            </w:r>
            <w:r>
              <w:rPr>
                <w:noProof/>
                <w:webHidden/>
              </w:rPr>
              <w:fldChar w:fldCharType="begin"/>
            </w:r>
            <w:r w:rsidR="003E6D28">
              <w:rPr>
                <w:noProof/>
                <w:webHidden/>
              </w:rPr>
              <w:instrText xml:space="preserve"> PAGEREF _Toc343774138 \h </w:instrText>
            </w:r>
            <w:r>
              <w:rPr>
                <w:noProof/>
                <w:webHidden/>
              </w:rPr>
            </w:r>
            <w:r>
              <w:rPr>
                <w:noProof/>
                <w:webHidden/>
              </w:rPr>
              <w:fldChar w:fldCharType="separate"/>
            </w:r>
            <w:r w:rsidR="00CB32AC">
              <w:rPr>
                <w:noProof/>
                <w:webHidden/>
              </w:rPr>
              <w:t>7</w:t>
            </w:r>
            <w:r>
              <w:rPr>
                <w:noProof/>
                <w:webHidden/>
              </w:rPr>
              <w:fldChar w:fldCharType="end"/>
            </w:r>
          </w:hyperlink>
        </w:p>
        <w:p w:rsidR="003E6D28" w:rsidRDefault="00E80F60">
          <w:pPr>
            <w:pStyle w:val="TOC2"/>
            <w:tabs>
              <w:tab w:val="right" w:leader="dot" w:pos="10186"/>
            </w:tabs>
            <w:rPr>
              <w:rFonts w:asciiTheme="minorHAnsi" w:eastAsiaTheme="minorEastAsia" w:hAnsiTheme="minorHAnsi"/>
              <w:noProof/>
              <w:sz w:val="22"/>
              <w:szCs w:val="22"/>
              <w:lang w:val="en-US" w:eastAsia="zh-TW"/>
            </w:rPr>
          </w:pPr>
          <w:hyperlink w:anchor="_Toc343774139" w:history="1">
            <w:r w:rsidR="003E6D28" w:rsidRPr="00DF639A">
              <w:rPr>
                <w:rStyle w:val="Hyperlink"/>
                <w:rFonts w:eastAsia="Georgia" w:cs="Georgia"/>
                <w:iCs/>
                <w:noProof/>
                <w:lang w:val="es-ES"/>
              </w:rPr>
              <w:t>Vocabul</w:t>
            </w:r>
            <w:r w:rsidR="003E6D28" w:rsidRPr="00DF639A">
              <w:rPr>
                <w:rStyle w:val="Hyperlink"/>
                <w:rFonts w:eastAsia="Georgia" w:cs="Georgia"/>
                <w:iCs/>
                <w:noProof/>
                <w:lang w:val="es-ES"/>
              </w:rPr>
              <w:t>a</w:t>
            </w:r>
            <w:r w:rsidR="003E6D28" w:rsidRPr="00DF639A">
              <w:rPr>
                <w:rStyle w:val="Hyperlink"/>
                <w:rFonts w:eastAsia="Georgia" w:cs="Georgia"/>
                <w:iCs/>
                <w:noProof/>
                <w:lang w:val="es-ES"/>
              </w:rPr>
              <w:t>rio</w:t>
            </w:r>
            <w:r w:rsidR="003E6D28">
              <w:rPr>
                <w:noProof/>
                <w:webHidden/>
              </w:rPr>
              <w:tab/>
            </w:r>
            <w:r>
              <w:rPr>
                <w:noProof/>
                <w:webHidden/>
              </w:rPr>
              <w:fldChar w:fldCharType="begin"/>
            </w:r>
            <w:r w:rsidR="003E6D28">
              <w:rPr>
                <w:noProof/>
                <w:webHidden/>
              </w:rPr>
              <w:instrText xml:space="preserve"> PAGEREF _Toc343774139 \h </w:instrText>
            </w:r>
            <w:r>
              <w:rPr>
                <w:noProof/>
                <w:webHidden/>
              </w:rPr>
            </w:r>
            <w:r>
              <w:rPr>
                <w:noProof/>
                <w:webHidden/>
              </w:rPr>
              <w:fldChar w:fldCharType="separate"/>
            </w:r>
            <w:r w:rsidR="00CB32AC">
              <w:rPr>
                <w:noProof/>
                <w:webHidden/>
              </w:rPr>
              <w:t>7</w:t>
            </w:r>
            <w:r>
              <w:rPr>
                <w:noProof/>
                <w:webHidden/>
              </w:rPr>
              <w:fldChar w:fldCharType="end"/>
            </w:r>
          </w:hyperlink>
        </w:p>
        <w:p w:rsidR="003E6D28" w:rsidRDefault="00E80F60">
          <w:pPr>
            <w:pStyle w:val="TOC2"/>
            <w:tabs>
              <w:tab w:val="right" w:leader="dot" w:pos="10186"/>
            </w:tabs>
            <w:rPr>
              <w:rFonts w:asciiTheme="minorHAnsi" w:eastAsiaTheme="minorEastAsia" w:hAnsiTheme="minorHAnsi"/>
              <w:noProof/>
              <w:sz w:val="22"/>
              <w:szCs w:val="22"/>
              <w:lang w:val="en-US" w:eastAsia="zh-TW"/>
            </w:rPr>
          </w:pPr>
          <w:hyperlink w:anchor="_Toc343774140" w:history="1">
            <w:r w:rsidR="003E6D28" w:rsidRPr="00DF639A">
              <w:rPr>
                <w:rStyle w:val="Hyperlink"/>
                <w:rFonts w:eastAsia="Georgia" w:cs="Georgia"/>
                <w:iCs/>
                <w:noProof/>
                <w:lang w:val="es-ES"/>
              </w:rPr>
              <w:t>Fuentes</w:t>
            </w:r>
            <w:r w:rsidR="003E6D28">
              <w:rPr>
                <w:noProof/>
                <w:webHidden/>
              </w:rPr>
              <w:tab/>
            </w:r>
            <w:r>
              <w:rPr>
                <w:noProof/>
                <w:webHidden/>
              </w:rPr>
              <w:fldChar w:fldCharType="begin"/>
            </w:r>
            <w:r w:rsidR="003E6D28">
              <w:rPr>
                <w:noProof/>
                <w:webHidden/>
              </w:rPr>
              <w:instrText xml:space="preserve"> PAGEREF _Toc343774140 \h </w:instrText>
            </w:r>
            <w:r>
              <w:rPr>
                <w:noProof/>
                <w:webHidden/>
              </w:rPr>
            </w:r>
            <w:r>
              <w:rPr>
                <w:noProof/>
                <w:webHidden/>
              </w:rPr>
              <w:fldChar w:fldCharType="separate"/>
            </w:r>
            <w:r w:rsidR="00CB32AC">
              <w:rPr>
                <w:noProof/>
                <w:webHidden/>
              </w:rPr>
              <w:t>8</w:t>
            </w:r>
            <w:r>
              <w:rPr>
                <w:noProof/>
                <w:webHidden/>
              </w:rPr>
              <w:fldChar w:fldCharType="end"/>
            </w:r>
          </w:hyperlink>
        </w:p>
        <w:p w:rsidR="003E6D28" w:rsidRDefault="00E80F60">
          <w:pPr>
            <w:pStyle w:val="TOC2"/>
            <w:tabs>
              <w:tab w:val="right" w:leader="dot" w:pos="10186"/>
            </w:tabs>
            <w:rPr>
              <w:rFonts w:asciiTheme="minorHAnsi" w:eastAsiaTheme="minorEastAsia" w:hAnsiTheme="minorHAnsi"/>
              <w:noProof/>
              <w:sz w:val="22"/>
              <w:szCs w:val="22"/>
              <w:lang w:val="en-US" w:eastAsia="zh-TW"/>
            </w:rPr>
          </w:pPr>
          <w:hyperlink w:anchor="_Toc343774141" w:history="1">
            <w:r w:rsidR="003E6D28" w:rsidRPr="00DF639A">
              <w:rPr>
                <w:rStyle w:val="Hyperlink"/>
                <w:rFonts w:eastAsia="Georgia" w:cs="Georgia"/>
                <w:iCs/>
                <w:noProof/>
                <w:lang w:val="es-ES"/>
              </w:rPr>
              <w:t>Actividades de la lección</w:t>
            </w:r>
            <w:r w:rsidR="003E6D28">
              <w:rPr>
                <w:noProof/>
                <w:webHidden/>
              </w:rPr>
              <w:tab/>
            </w:r>
            <w:r>
              <w:rPr>
                <w:noProof/>
                <w:webHidden/>
              </w:rPr>
              <w:fldChar w:fldCharType="begin"/>
            </w:r>
            <w:r w:rsidR="003E6D28">
              <w:rPr>
                <w:noProof/>
                <w:webHidden/>
              </w:rPr>
              <w:instrText xml:space="preserve"> PAGEREF _Toc343774141 \h </w:instrText>
            </w:r>
            <w:r>
              <w:rPr>
                <w:noProof/>
                <w:webHidden/>
              </w:rPr>
            </w:r>
            <w:r>
              <w:rPr>
                <w:noProof/>
                <w:webHidden/>
              </w:rPr>
              <w:fldChar w:fldCharType="separate"/>
            </w:r>
            <w:r w:rsidR="00CB32AC">
              <w:rPr>
                <w:noProof/>
                <w:webHidden/>
              </w:rPr>
              <w:t>9</w:t>
            </w:r>
            <w:r>
              <w:rPr>
                <w:noProof/>
                <w:webHidden/>
              </w:rPr>
              <w:fldChar w:fldCharType="end"/>
            </w:r>
          </w:hyperlink>
        </w:p>
        <w:p w:rsidR="003E6D28" w:rsidRPr="004930A3" w:rsidRDefault="00E80F60" w:rsidP="003E6D28">
          <w:pPr>
            <w:rPr>
              <w:iCs/>
              <w:lang w:val="en-US"/>
            </w:rPr>
          </w:pPr>
          <w:r>
            <w:rPr>
              <w:lang w:val="en-US"/>
            </w:rPr>
            <w:fldChar w:fldCharType="end"/>
          </w:r>
        </w:p>
      </w:sdtContent>
    </w:sdt>
    <w:p w:rsidR="003E6D28" w:rsidRDefault="003E6D28">
      <w:pPr>
        <w:pStyle w:val="Heading1"/>
        <w:rPr>
          <w:lang w:val="en-US"/>
        </w:rPr>
        <w:sectPr w:rsidR="003E6D28" w:rsidSect="003E6D28">
          <w:headerReference w:type="default" r:id="rId14"/>
          <w:footerReference w:type="default" r:id="rId15"/>
          <w:pgSz w:w="12240" w:h="15840" w:code="1"/>
          <w:pgMar w:top="1469" w:right="1022" w:bottom="1469" w:left="1022" w:header="562" w:footer="562" w:gutter="0"/>
          <w:cols w:space="708"/>
          <w:docGrid w:linePitch="360"/>
        </w:sectPr>
      </w:pPr>
      <w:bookmarkStart w:id="0" w:name="_Toc276638171"/>
    </w:p>
    <w:p w:rsidR="003E6D28" w:rsidRPr="00EB27CF" w:rsidRDefault="00C34355" w:rsidP="003E6D28">
      <w:pPr>
        <w:pStyle w:val="Heading1"/>
        <w:rPr>
          <w:lang w:val="es-AR"/>
        </w:rPr>
      </w:pPr>
      <w:bookmarkStart w:id="1" w:name="_Toc343774127"/>
      <w:bookmarkEnd w:id="0"/>
      <w:r>
        <w:rPr>
          <w:rFonts w:ascii="Georgia" w:eastAsia="Georgia" w:hAnsi="Georgia" w:cs="Georgia"/>
          <w:iCs/>
          <w:szCs w:val="56"/>
          <w:lang w:val="es-ES"/>
        </w:rPr>
        <w:lastRenderedPageBreak/>
        <w:t>Introducción</w:t>
      </w:r>
      <w:bookmarkEnd w:id="1"/>
    </w:p>
    <w:p w:rsidR="003E6D28" w:rsidRDefault="00C34355" w:rsidP="003E6D28">
      <w:pPr>
        <w:pStyle w:val="BodyText"/>
      </w:pPr>
      <w:r w:rsidRPr="00556658">
        <w:rPr>
          <w:rFonts w:eastAsia="Georgia" w:cs="Georgia"/>
          <w:lang w:val="es-ES"/>
        </w:rPr>
        <w:t xml:space="preserve">Desde el aumento de precios del combustible hasta la escasez de agua, cambio climático y más, la necesidad de acción y reflexión creativa sobre temas de sustentabilidad nunca fue más urgente. Tenga en cuenta los siguientes datos: </w:t>
      </w:r>
    </w:p>
    <w:p w:rsidR="003E6D28" w:rsidRPr="00EB27CF" w:rsidRDefault="00C34355" w:rsidP="003E6D28">
      <w:pPr>
        <w:pStyle w:val="ListBullet"/>
        <w:rPr>
          <w:lang w:val="es-AR"/>
        </w:rPr>
      </w:pPr>
      <w:r w:rsidRPr="00925C0F">
        <w:rPr>
          <w:rFonts w:eastAsia="Georgia" w:cs="Georgia"/>
          <w:color w:val="000000"/>
          <w:szCs w:val="20"/>
          <w:lang w:val="es-ES"/>
        </w:rPr>
        <w:t>El crecimiento de la población mundial proyectado superará los 9.000 millones para el año 2050*</w:t>
      </w:r>
    </w:p>
    <w:p w:rsidR="003E6D28" w:rsidRPr="00EB27CF" w:rsidRDefault="00C34355" w:rsidP="003E6D28">
      <w:pPr>
        <w:pStyle w:val="ListBullet"/>
        <w:rPr>
          <w:lang w:val="es-AR"/>
        </w:rPr>
      </w:pPr>
      <w:r w:rsidRPr="00925C0F">
        <w:rPr>
          <w:rFonts w:eastAsia="Georgia" w:cs="Georgia"/>
          <w:color w:val="000000"/>
          <w:szCs w:val="20"/>
          <w:lang w:val="es-ES"/>
        </w:rPr>
        <w:t>En el año 2050, la demanda de energía podría duplicarse o triplicarse a medida que aumenta la población, y los países en vías de desarrollo expanden sus economías y superan la pobreza*</w:t>
      </w:r>
    </w:p>
    <w:p w:rsidR="003E6D28" w:rsidRPr="00EB27CF" w:rsidRDefault="00C34355" w:rsidP="003E6D28">
      <w:pPr>
        <w:pStyle w:val="ListBullet"/>
        <w:rPr>
          <w:lang w:val="es-AR"/>
        </w:rPr>
      </w:pPr>
      <w:r w:rsidRPr="00925C0F">
        <w:rPr>
          <w:rFonts w:eastAsia="Georgia" w:cs="Georgia"/>
          <w:color w:val="000000"/>
          <w:szCs w:val="20"/>
          <w:lang w:val="es-ES"/>
        </w:rPr>
        <w:t>Se prevé que el consumo de recursos naturales aumentará a 170 % de la biocapacidad de la Tierra en 2040**</w:t>
      </w:r>
    </w:p>
    <w:p w:rsidR="003E6D28" w:rsidRPr="00EB27CF" w:rsidRDefault="00C34355" w:rsidP="003E6D28">
      <w:pPr>
        <w:pStyle w:val="ListBullet"/>
        <w:rPr>
          <w:lang w:val="es-AR"/>
        </w:rPr>
      </w:pPr>
      <w:r w:rsidRPr="00925C0F">
        <w:rPr>
          <w:rFonts w:eastAsia="Georgia" w:cs="Georgia"/>
          <w:color w:val="000000"/>
          <w:szCs w:val="20"/>
          <w:lang w:val="es-ES"/>
        </w:rPr>
        <w:t>El 60 % de los servicios de ecosistema de la Tierra se degradaron en los últimos 50 años**</w:t>
      </w:r>
    </w:p>
    <w:p w:rsidR="003E6D28" w:rsidRPr="00EB27CF" w:rsidRDefault="00C34355" w:rsidP="003E6D28">
      <w:pPr>
        <w:pStyle w:val="BodyText"/>
        <w:rPr>
          <w:lang w:val="es-AR"/>
        </w:rPr>
      </w:pPr>
      <w:r w:rsidRPr="00556658">
        <w:rPr>
          <w:rFonts w:eastAsia="Georgia" w:cs="Georgia"/>
          <w:lang w:val="es-ES"/>
        </w:rPr>
        <w:t xml:space="preserve">Tratar cuestiones sobre el cumplimiento de las necesidades humanas en un mundo de recursos limitados y sistemas interconectados complejos es una inquietud que nos impacta a todos. La siguiente generación de líderes debe entender la cantidad de desafíos que enfrentamos y las herramientas que necesitamos para desarrollar soluciones eficaces. </w:t>
      </w:r>
    </w:p>
    <w:p w:rsidR="003E6D28" w:rsidRPr="00EB27CF" w:rsidRDefault="00C34355" w:rsidP="003E6D28">
      <w:pPr>
        <w:pStyle w:val="BodyText"/>
        <w:rPr>
          <w:lang w:val="es-AR"/>
        </w:rPr>
      </w:pPr>
      <w:r w:rsidRPr="00556658">
        <w:rPr>
          <w:rFonts w:eastAsia="Georgia" w:cs="Georgia"/>
          <w:lang w:val="es-ES"/>
        </w:rPr>
        <w:t>El plan de lección de una hora adjunto lo equipará con las herramientas necesarias para enseñar a los estudiantes los principios básicos de la sustentabilidad. Con sus conocimientos directos del rol integral que puede tener el negocio en el tratamiento de estos desafíos globales, esta lección le brinda un trasfondo desde el cual se inspira a las mentes jóvenes a contemplar tales problemas críticos y comenzar a realizar ellos mismos aportes significativos.</w:t>
      </w:r>
    </w:p>
    <w:p w:rsidR="003E6D28" w:rsidRPr="00EB27CF" w:rsidRDefault="00C34355" w:rsidP="003E6D28">
      <w:pPr>
        <w:pStyle w:val="BodyText"/>
        <w:rPr>
          <w:lang w:val="es-AR"/>
        </w:rPr>
      </w:pPr>
      <w:r w:rsidRPr="00556658">
        <w:rPr>
          <w:rFonts w:eastAsia="Georgia" w:cs="Georgia"/>
          <w:lang w:val="es-ES"/>
        </w:rPr>
        <w:t>Lo felicitamos por dar este importante paso para el desarrollo de nuestros futuros líderes para poder tratar temas complejos del mercado. Le agradecemos por servir como embajador de PwC, reforzando el compromiso de nuestra empresa con la sustentabilidad y la educación de los jóvenes. Nos emociona que haya puesto a disposición su tiempo y experiencia para ayudar a los jóvenes a formar parte de la solución mientras trabajamos hacia un futuro más sustentable.</w:t>
      </w:r>
    </w:p>
    <w:p w:rsidR="003E6D28" w:rsidRPr="00EB27CF" w:rsidRDefault="00C34355" w:rsidP="003E6D28">
      <w:pPr>
        <w:pStyle w:val="Heading1"/>
        <w:rPr>
          <w:lang w:val="es-AR"/>
        </w:rPr>
      </w:pPr>
      <w:bookmarkStart w:id="2" w:name="_Toc343774128"/>
      <w:r>
        <w:rPr>
          <w:rFonts w:ascii="Georgia" w:eastAsia="Georgia" w:hAnsi="Georgia" w:cs="Georgia"/>
          <w:iCs/>
          <w:szCs w:val="56"/>
          <w:lang w:val="es-ES"/>
        </w:rPr>
        <w:t>Descripción de la lección</w:t>
      </w:r>
      <w:bookmarkEnd w:id="2"/>
    </w:p>
    <w:p w:rsidR="003E6D28" w:rsidRPr="00EB27CF" w:rsidRDefault="00C34355" w:rsidP="003E6D28">
      <w:pPr>
        <w:pStyle w:val="BodyText"/>
        <w:rPr>
          <w:lang w:val="es-AR"/>
        </w:rPr>
      </w:pPr>
      <w:r w:rsidRPr="00DD214B">
        <w:rPr>
          <w:rFonts w:eastAsia="Georgia" w:cs="Georgia"/>
          <w:lang w:val="es-ES"/>
        </w:rPr>
        <w:t xml:space="preserve">Los estudiantes aprenderán sobre lo que sucede con los residuos después de que abandonan nuestros hogares, cuántos residuos producimos por persona y todos en </w:t>
      </w:r>
      <w:r w:rsidR="00EB27CF">
        <w:rPr>
          <w:rFonts w:eastAsia="Georgia" w:cs="Georgia"/>
          <w:lang w:val="es-ES"/>
        </w:rPr>
        <w:t xml:space="preserve">los </w:t>
      </w:r>
      <w:r w:rsidRPr="00DD214B">
        <w:rPr>
          <w:rFonts w:eastAsia="Georgia" w:cs="Georgia"/>
          <w:lang w:val="es-ES"/>
        </w:rPr>
        <w:t>EE. UU. cada año, y debatirán las repercusiones medioambientales dañinas de tanta cantidad de desperdicio. Los estudiantes visualizarán los porcentajes de componentes materiales de residuos y experimentarán con el método de residuos a energía. Los estudiantes harán estrategias sobre cómo reducir la cantidad de residuos y cómo poner los residuos en uso productivo para la sociedad.</w:t>
      </w:r>
    </w:p>
    <w:p w:rsidR="003E6D28" w:rsidRPr="00EB27CF" w:rsidRDefault="00C34355" w:rsidP="003E6D28">
      <w:pPr>
        <w:pStyle w:val="Heading1"/>
        <w:rPr>
          <w:lang w:val="es-AR"/>
        </w:rPr>
      </w:pPr>
      <w:bookmarkStart w:id="3" w:name="_Toc343774129"/>
      <w:r>
        <w:rPr>
          <w:rFonts w:ascii="Georgia" w:eastAsia="Georgia" w:hAnsi="Georgia" w:cs="Georgia"/>
          <w:iCs/>
          <w:szCs w:val="56"/>
          <w:lang w:val="es-ES"/>
        </w:rPr>
        <w:t>Grado(s)</w:t>
      </w:r>
      <w:bookmarkEnd w:id="3"/>
    </w:p>
    <w:p w:rsidR="003E6D28" w:rsidRPr="00EB27CF" w:rsidRDefault="00C34355" w:rsidP="003E6D28">
      <w:pPr>
        <w:pStyle w:val="BodyText"/>
        <w:rPr>
          <w:lang w:val="es-AR"/>
        </w:rPr>
      </w:pPr>
      <w:r>
        <w:rPr>
          <w:rFonts w:eastAsia="Georgia" w:cs="Georgia"/>
          <w:lang w:val="es-ES"/>
        </w:rPr>
        <w:t>6-8</w:t>
      </w:r>
    </w:p>
    <w:p w:rsidR="003E6D28" w:rsidRPr="00EB27CF" w:rsidRDefault="00C34355" w:rsidP="003E6D28">
      <w:pPr>
        <w:pStyle w:val="Heading1"/>
        <w:rPr>
          <w:lang w:val="es-AR"/>
        </w:rPr>
      </w:pPr>
      <w:bookmarkStart w:id="4" w:name="_Toc343774130"/>
      <w:r>
        <w:rPr>
          <w:rFonts w:ascii="Georgia" w:eastAsia="Georgia" w:hAnsi="Georgia" w:cs="Georgia"/>
          <w:iCs/>
          <w:szCs w:val="56"/>
          <w:lang w:val="es-ES"/>
        </w:rPr>
        <w:lastRenderedPageBreak/>
        <w:t>Duración de la lección</w:t>
      </w:r>
      <w:bookmarkEnd w:id="4"/>
    </w:p>
    <w:p w:rsidR="003E6D28" w:rsidRPr="00EB27CF" w:rsidRDefault="00C34355" w:rsidP="003E6D28">
      <w:pPr>
        <w:pStyle w:val="BodyText"/>
        <w:rPr>
          <w:lang w:val="es-AR"/>
        </w:rPr>
      </w:pPr>
      <w:r>
        <w:rPr>
          <w:rFonts w:eastAsia="Georgia" w:cs="Georgia"/>
          <w:lang w:val="es-ES"/>
        </w:rPr>
        <w:t>45 a 60 min</w:t>
      </w:r>
    </w:p>
    <w:p w:rsidR="003E6D28" w:rsidRPr="00EB27CF" w:rsidRDefault="00C34355" w:rsidP="003E6D28">
      <w:pPr>
        <w:pStyle w:val="Heading1"/>
        <w:rPr>
          <w:lang w:val="es-AR"/>
        </w:rPr>
      </w:pPr>
      <w:bookmarkStart w:id="5" w:name="_Toc343774131"/>
      <w:r>
        <w:rPr>
          <w:rFonts w:ascii="Georgia" w:eastAsia="Georgia" w:hAnsi="Georgia" w:cs="Georgia"/>
          <w:iCs/>
          <w:szCs w:val="56"/>
          <w:lang w:val="es-ES"/>
        </w:rPr>
        <w:t>Preparación previa a la visita</w:t>
      </w:r>
      <w:bookmarkEnd w:id="5"/>
    </w:p>
    <w:p w:rsidR="003E6D28" w:rsidRPr="00EB27CF" w:rsidRDefault="00C34355" w:rsidP="003E6D28">
      <w:pPr>
        <w:pStyle w:val="ListBullet"/>
        <w:rPr>
          <w:lang w:val="es-AR"/>
        </w:rPr>
      </w:pPr>
      <w:r w:rsidRPr="00A6215C">
        <w:rPr>
          <w:rFonts w:eastAsia="Georgia" w:cs="Georgia"/>
          <w:color w:val="000000"/>
          <w:szCs w:val="20"/>
          <w:lang w:val="es-ES"/>
        </w:rPr>
        <w:t>Revisar las metas y el tema de la lección, el vocabulario y el plan de la lección.</w:t>
      </w:r>
    </w:p>
    <w:p w:rsidR="003E6D28" w:rsidRPr="00EB27CF" w:rsidRDefault="00C34355" w:rsidP="003E6D28">
      <w:pPr>
        <w:pStyle w:val="ListBullet"/>
        <w:rPr>
          <w:lang w:val="es-AR"/>
        </w:rPr>
      </w:pPr>
      <w:r w:rsidRPr="00A6215C">
        <w:rPr>
          <w:rFonts w:eastAsia="Georgia" w:cs="Georgia"/>
          <w:color w:val="000000"/>
          <w:szCs w:val="20"/>
          <w:lang w:val="es-ES"/>
        </w:rPr>
        <w:t>Obtenga el material de la lección enumerado bajo la sección “Materiales” a continuación.</w:t>
      </w:r>
    </w:p>
    <w:p w:rsidR="003E6D28" w:rsidRPr="00EB27CF" w:rsidRDefault="00C34355" w:rsidP="003E6D28">
      <w:pPr>
        <w:pStyle w:val="ListBullet"/>
        <w:rPr>
          <w:lang w:val="es-AR"/>
        </w:rPr>
      </w:pPr>
      <w:r w:rsidRPr="00A6215C">
        <w:rPr>
          <w:rFonts w:eastAsia="Georgia" w:cs="Georgia"/>
          <w:color w:val="000000"/>
          <w:szCs w:val="20"/>
          <w:lang w:val="es-ES"/>
        </w:rPr>
        <w:t>Preparar materiales según lo descrito con anticipación.</w:t>
      </w:r>
    </w:p>
    <w:p w:rsidR="003E6D28" w:rsidRPr="00EB27CF" w:rsidRDefault="00C34355" w:rsidP="003E6D28">
      <w:pPr>
        <w:pStyle w:val="Heading1"/>
        <w:rPr>
          <w:lang w:val="es-AR"/>
        </w:rPr>
      </w:pPr>
      <w:bookmarkStart w:id="6" w:name="_Toc343774132"/>
      <w:r>
        <w:rPr>
          <w:rFonts w:ascii="Georgia" w:eastAsia="Georgia" w:hAnsi="Georgia" w:cs="Georgia"/>
          <w:iCs/>
          <w:szCs w:val="56"/>
          <w:lang w:val="es-ES"/>
        </w:rPr>
        <w:t>Objetivos de aprendizaje del estudiante</w:t>
      </w:r>
      <w:bookmarkEnd w:id="6"/>
      <w:r>
        <w:rPr>
          <w:rFonts w:ascii="Georgia" w:eastAsia="Georgia" w:hAnsi="Georgia" w:cs="Georgia"/>
          <w:iCs/>
          <w:szCs w:val="56"/>
          <w:lang w:val="es-ES"/>
        </w:rPr>
        <w:t xml:space="preserve"> </w:t>
      </w:r>
    </w:p>
    <w:p w:rsidR="003E6D28" w:rsidRPr="00EB27CF" w:rsidRDefault="00C34355" w:rsidP="003E6D28">
      <w:pPr>
        <w:pStyle w:val="BodyText"/>
        <w:rPr>
          <w:lang w:val="es-AR"/>
        </w:rPr>
      </w:pPr>
      <w:r>
        <w:rPr>
          <w:rFonts w:eastAsia="Georgia" w:cs="Georgia"/>
          <w:lang w:val="es-ES"/>
        </w:rPr>
        <w:t xml:space="preserve">Los estudiantes podrán: </w:t>
      </w:r>
    </w:p>
    <w:p w:rsidR="003E6D28" w:rsidRPr="00EB27CF" w:rsidRDefault="00C34355" w:rsidP="003E6D28">
      <w:pPr>
        <w:pStyle w:val="ListBullet"/>
        <w:rPr>
          <w:lang w:val="es-AR"/>
        </w:rPr>
      </w:pPr>
      <w:r w:rsidRPr="00CF669A">
        <w:rPr>
          <w:rFonts w:eastAsia="Georgia" w:cs="Georgia"/>
          <w:color w:val="000000"/>
          <w:szCs w:val="20"/>
          <w:lang w:val="es-ES"/>
        </w:rPr>
        <w:t>Describirán las características de los componentes de desperdicios que componen los “residuos”.</w:t>
      </w:r>
    </w:p>
    <w:p w:rsidR="003E6D28" w:rsidRPr="00EB27CF" w:rsidRDefault="00C34355" w:rsidP="003E6D28">
      <w:pPr>
        <w:pStyle w:val="ListBullet"/>
        <w:rPr>
          <w:lang w:val="es-AR"/>
        </w:rPr>
      </w:pPr>
      <w:r w:rsidRPr="00CF669A">
        <w:rPr>
          <w:rFonts w:eastAsia="Georgia" w:cs="Georgia"/>
          <w:color w:val="000000"/>
          <w:szCs w:val="20"/>
          <w:lang w:val="es-ES"/>
        </w:rPr>
        <w:t>Calcularán cuántos residuos produce la gente.</w:t>
      </w:r>
    </w:p>
    <w:p w:rsidR="003E6D28" w:rsidRPr="00EB27CF" w:rsidRDefault="00C34355" w:rsidP="003E6D28">
      <w:pPr>
        <w:pStyle w:val="ListBullet"/>
        <w:rPr>
          <w:lang w:val="es-AR"/>
        </w:rPr>
      </w:pPr>
      <w:r w:rsidRPr="00CF669A">
        <w:rPr>
          <w:rFonts w:eastAsia="Georgia" w:cs="Georgia"/>
          <w:color w:val="000000"/>
          <w:szCs w:val="20"/>
          <w:lang w:val="es-ES"/>
        </w:rPr>
        <w:t>Calcularán cuántos residuos podemos producir.</w:t>
      </w:r>
    </w:p>
    <w:p w:rsidR="003E6D28" w:rsidRPr="00EB27CF" w:rsidRDefault="00C34355" w:rsidP="003E6D28">
      <w:pPr>
        <w:pStyle w:val="ListBullet"/>
        <w:rPr>
          <w:lang w:val="es-AR"/>
        </w:rPr>
      </w:pPr>
      <w:r w:rsidRPr="00CF669A">
        <w:rPr>
          <w:rFonts w:eastAsia="Georgia" w:cs="Georgia"/>
          <w:color w:val="000000"/>
          <w:szCs w:val="20"/>
          <w:lang w:val="es-ES"/>
        </w:rPr>
        <w:t>Debatirán y entenderán que los residuos pueden reducirse por las decisiones que tomemos.</w:t>
      </w:r>
    </w:p>
    <w:p w:rsidR="003E6D28" w:rsidRPr="00EB27CF" w:rsidRDefault="00C34355" w:rsidP="003E6D28">
      <w:pPr>
        <w:pStyle w:val="ListBullet"/>
        <w:rPr>
          <w:lang w:val="es-AR"/>
        </w:rPr>
      </w:pPr>
      <w:r w:rsidRPr="00CF669A">
        <w:rPr>
          <w:rFonts w:eastAsia="Georgia" w:cs="Georgia"/>
          <w:color w:val="000000"/>
          <w:szCs w:val="20"/>
          <w:lang w:val="es-ES"/>
        </w:rPr>
        <w:t>Definirán reciclaje de desperdicios y enumerarán ejemplos de productos y materiales reciclables.</w:t>
      </w:r>
    </w:p>
    <w:p w:rsidR="003E6D28" w:rsidRPr="00EB27CF" w:rsidRDefault="00C34355" w:rsidP="003E6D28">
      <w:pPr>
        <w:pStyle w:val="ListBullet"/>
        <w:rPr>
          <w:lang w:val="es-AR"/>
        </w:rPr>
      </w:pPr>
      <w:r w:rsidRPr="00CF669A">
        <w:rPr>
          <w:rFonts w:eastAsia="Georgia" w:cs="Georgia"/>
          <w:color w:val="000000"/>
          <w:szCs w:val="20"/>
          <w:lang w:val="es-ES"/>
        </w:rPr>
        <w:t>Entenderán que los residuos contienen energía.</w:t>
      </w:r>
    </w:p>
    <w:p w:rsidR="003E6D28" w:rsidRPr="00EB27CF" w:rsidRDefault="00C34355" w:rsidP="003E6D28">
      <w:pPr>
        <w:pStyle w:val="ListBullet"/>
        <w:rPr>
          <w:lang w:val="es-AR"/>
        </w:rPr>
      </w:pPr>
      <w:r w:rsidRPr="00CF669A">
        <w:rPr>
          <w:rFonts w:eastAsia="Georgia" w:cs="Georgia"/>
          <w:color w:val="000000"/>
          <w:szCs w:val="20"/>
          <w:lang w:val="es-ES"/>
        </w:rPr>
        <w:t>Aprenderán cómo la energía de los residuos puede liberarse y convertirse en energía utilizable.</w:t>
      </w:r>
    </w:p>
    <w:p w:rsidR="003E6D28" w:rsidRPr="00EB27CF" w:rsidRDefault="00C34355" w:rsidP="003E6D28">
      <w:pPr>
        <w:pStyle w:val="ListBullet"/>
        <w:rPr>
          <w:lang w:val="es-AR"/>
        </w:rPr>
      </w:pPr>
      <w:r w:rsidRPr="00CF669A">
        <w:rPr>
          <w:rFonts w:eastAsia="Georgia" w:cs="Georgia"/>
          <w:color w:val="000000"/>
          <w:szCs w:val="20"/>
          <w:lang w:val="es-ES"/>
        </w:rPr>
        <w:t>Definirán y debatirán los beneficios y problemas del uso de residuos como combustible.</w:t>
      </w:r>
    </w:p>
    <w:p w:rsidR="003E6D28" w:rsidRPr="00EB27CF" w:rsidRDefault="00C34355" w:rsidP="003E6D28">
      <w:pPr>
        <w:pStyle w:val="ListBullet"/>
        <w:rPr>
          <w:lang w:val="es-AR"/>
        </w:rPr>
      </w:pPr>
      <w:r w:rsidRPr="00CF669A">
        <w:rPr>
          <w:rFonts w:eastAsia="Georgia" w:cs="Georgia"/>
          <w:color w:val="000000"/>
          <w:szCs w:val="20"/>
          <w:lang w:val="es-ES"/>
        </w:rPr>
        <w:t>Desarrollarán un plan para control de desperdicios para ahorro de recursos de energía y mejora del medioambiente.</w:t>
      </w:r>
    </w:p>
    <w:p w:rsidR="003E6D28" w:rsidRDefault="00C34355" w:rsidP="003E6D28">
      <w:pPr>
        <w:pStyle w:val="Heading1"/>
      </w:pPr>
      <w:bookmarkStart w:id="7" w:name="_Toc343774133"/>
      <w:r>
        <w:rPr>
          <w:rFonts w:ascii="Georgia" w:eastAsia="Georgia" w:hAnsi="Georgia" w:cs="Georgia"/>
          <w:iCs/>
          <w:szCs w:val="56"/>
          <w:lang w:val="es-ES"/>
        </w:rPr>
        <w:t>Consejos para el maestro</w:t>
      </w:r>
      <w:bookmarkEnd w:id="7"/>
    </w:p>
    <w:p w:rsidR="003E6D28" w:rsidRPr="00EB27CF" w:rsidRDefault="00C34355" w:rsidP="003E6D28">
      <w:pPr>
        <w:pStyle w:val="ListBullet"/>
        <w:rPr>
          <w:lang w:val="es-AR"/>
        </w:rPr>
      </w:pPr>
      <w:r w:rsidRPr="00A6215C">
        <w:rPr>
          <w:rFonts w:eastAsia="Georgia" w:cs="Georgia"/>
          <w:color w:val="000000"/>
          <w:szCs w:val="20"/>
          <w:lang w:val="es-ES"/>
        </w:rPr>
        <w:t>Prepare con anticipación: La lección no es compleja, pero se basa en la actividad, y la preparación previa es muy útil. Lograr que los materiales de la actividad sean fáciles de organizar, identificar, distribuir y usar, preservará el tiempo de la lección en clase para la enseñanza, la atención y el aprendizaje.</w:t>
      </w:r>
    </w:p>
    <w:p w:rsidR="003E6D28" w:rsidRDefault="00C34355" w:rsidP="003E6D28">
      <w:pPr>
        <w:pStyle w:val="ListBullet"/>
      </w:pPr>
      <w:r w:rsidRPr="00A6215C">
        <w:rPr>
          <w:rFonts w:eastAsia="Georgia" w:cs="Georgia"/>
          <w:color w:val="000000"/>
          <w:szCs w:val="20"/>
          <w:lang w:val="es-ES"/>
        </w:rPr>
        <w:t>Siente las bases: Hable con los facilitadores regulares para esta clase con anticipación. Entienda las condiciones de enseñanza y el diseño físico del aula u otro entorno de aprendizaje donde dará clases. ¿Hay mesas y sillas? ¿Hay agua corriente? ¿Dónde puede preparar y almacenar sus materiales? ¿Cuántos estudiantes? ¿Puede organizar las mesas para estaciones de actividades con anticipación? ¿Qué sucede con el tiempo de limpieza y lugares para residuos y materiales de actividad de reciclaje? Etcétera.</w:t>
      </w:r>
    </w:p>
    <w:p w:rsidR="003E6D28" w:rsidRPr="00EB27CF" w:rsidRDefault="00C34355" w:rsidP="00CB32AC">
      <w:pPr>
        <w:pStyle w:val="ListBullet"/>
        <w:rPr>
          <w:lang w:val="es-AR"/>
        </w:rPr>
      </w:pPr>
      <w:r w:rsidRPr="00A6215C">
        <w:rPr>
          <w:rFonts w:eastAsia="Georgia" w:cs="Georgia"/>
          <w:color w:val="000000"/>
          <w:szCs w:val="20"/>
          <w:lang w:val="es-ES"/>
        </w:rPr>
        <w:t>Pida ayuda a los estudiantes: Trate de identificar a los líderes de la clase y recurra a ellos para que le ayuden a organizar a los niños.</w:t>
      </w:r>
    </w:p>
    <w:p w:rsidR="003E6D28" w:rsidRPr="00EB27CF" w:rsidRDefault="00C34355" w:rsidP="003E6D28">
      <w:pPr>
        <w:pStyle w:val="ListBullet"/>
        <w:rPr>
          <w:lang w:val="es-AR"/>
        </w:rPr>
      </w:pPr>
      <w:r w:rsidRPr="00A6215C">
        <w:rPr>
          <w:rFonts w:eastAsia="Georgia" w:cs="Georgia"/>
          <w:color w:val="000000"/>
          <w:szCs w:val="20"/>
          <w:lang w:val="es-ES"/>
        </w:rPr>
        <w:t xml:space="preserve">Durante debates, deje un poco de tiempo para que las respuestas fluyan de los estudiantes. </w:t>
      </w:r>
    </w:p>
    <w:p w:rsidR="003E6D28" w:rsidRPr="00EB27CF" w:rsidRDefault="00C34355" w:rsidP="003E6D28">
      <w:pPr>
        <w:pStyle w:val="ListBullet"/>
        <w:rPr>
          <w:lang w:val="es-AR"/>
        </w:rPr>
      </w:pPr>
      <w:r w:rsidRPr="00A6215C">
        <w:rPr>
          <w:rFonts w:eastAsia="Georgia" w:cs="Georgia"/>
          <w:color w:val="000000"/>
          <w:szCs w:val="20"/>
          <w:lang w:val="es-ES"/>
        </w:rPr>
        <w:lastRenderedPageBreak/>
        <w:t xml:space="preserve">Reconozca cada respuesta con contacto visual y una palabra positiva. Mantenga la conversación fluida y trate de resumir sus respuestas brevemente después de cada pregunta. </w:t>
      </w:r>
    </w:p>
    <w:p w:rsidR="003E6D28" w:rsidRPr="00EB27CF" w:rsidRDefault="00C34355" w:rsidP="003E6D28">
      <w:pPr>
        <w:pStyle w:val="ListBullet"/>
        <w:rPr>
          <w:lang w:val="es-AR"/>
        </w:rPr>
      </w:pPr>
      <w:r w:rsidRPr="00A6215C">
        <w:rPr>
          <w:rFonts w:eastAsia="Georgia" w:cs="Georgia"/>
          <w:color w:val="000000"/>
          <w:szCs w:val="20"/>
          <w:lang w:val="es-ES"/>
        </w:rPr>
        <w:t xml:space="preserve">Mantenga conversación y preguntas en forma fluida durante la actividad, incluso si es solo para informar a los estudiantes lo que está haciendo. </w:t>
      </w:r>
    </w:p>
    <w:p w:rsidR="003E6D28" w:rsidRPr="00EB27CF" w:rsidRDefault="00C34355" w:rsidP="00CB32AC">
      <w:pPr>
        <w:pStyle w:val="Heading1"/>
        <w:spacing w:after="360"/>
        <w:rPr>
          <w:lang w:val="es-AR"/>
        </w:rPr>
      </w:pPr>
      <w:bookmarkStart w:id="8" w:name="_Toc343774134"/>
      <w:r>
        <w:rPr>
          <w:rFonts w:ascii="Georgia" w:eastAsia="Georgia" w:hAnsi="Georgia" w:cs="Georgia"/>
          <w:iCs/>
          <w:szCs w:val="56"/>
          <w:lang w:val="es-ES"/>
        </w:rPr>
        <w:t>Materiales</w:t>
      </w:r>
      <w:bookmarkEnd w:id="8"/>
    </w:p>
    <w:p w:rsidR="003E6D28" w:rsidRPr="00EB27CF" w:rsidRDefault="00C34355" w:rsidP="003E6D28">
      <w:pPr>
        <w:pStyle w:val="Heading2"/>
        <w:rPr>
          <w:noProof/>
          <w:lang w:val="es-AR"/>
        </w:rPr>
      </w:pPr>
      <w:r>
        <w:rPr>
          <w:rFonts w:ascii="Georgia" w:eastAsia="Georgia" w:hAnsi="Georgia" w:cs="Georgia"/>
          <w:iCs/>
          <w:noProof/>
          <w:color w:val="A32020"/>
          <w:szCs w:val="32"/>
          <w:lang w:val="es-ES"/>
        </w:rPr>
        <w:t>Clase/Grupo</w:t>
      </w:r>
    </w:p>
    <w:p w:rsidR="003E6D28" w:rsidRPr="00EB27CF" w:rsidRDefault="00C34355" w:rsidP="003E6D28">
      <w:pPr>
        <w:pStyle w:val="Heading3"/>
        <w:rPr>
          <w:lang w:val="es-AR"/>
        </w:rPr>
      </w:pPr>
      <w:r>
        <w:rPr>
          <w:rFonts w:ascii="Georgia" w:eastAsia="Georgia" w:hAnsi="Georgia" w:cs="Georgia"/>
          <w:iCs/>
          <w:noProof/>
          <w:color w:val="A32020"/>
          <w:szCs w:val="32"/>
          <w:lang w:val="es-ES"/>
        </w:rPr>
        <w:t>Materiales de demostración</w:t>
      </w:r>
    </w:p>
    <w:p w:rsidR="003E6D28" w:rsidRPr="00EB27CF" w:rsidRDefault="00C34355" w:rsidP="003E6D28">
      <w:pPr>
        <w:pStyle w:val="ListBullet"/>
        <w:rPr>
          <w:lang w:val="es-AR"/>
        </w:rPr>
      </w:pPr>
      <w:r w:rsidRPr="006A7F13">
        <w:rPr>
          <w:rFonts w:eastAsia="Georgia" w:cs="Georgia"/>
          <w:color w:val="000000"/>
          <w:szCs w:val="20"/>
          <w:lang w:val="es-ES"/>
        </w:rPr>
        <w:t xml:space="preserve">12 hojas adhesivas de papel para gráficos de 60 x 91 cm para pegar en la pared O </w:t>
      </w:r>
    </w:p>
    <w:p w:rsidR="003E6D28" w:rsidRPr="00EB27CF" w:rsidRDefault="00C34355" w:rsidP="003E6D28">
      <w:pPr>
        <w:pStyle w:val="ListBullet2"/>
        <w:rPr>
          <w:lang w:val="es-AR"/>
        </w:rPr>
      </w:pPr>
      <w:r w:rsidRPr="00581016">
        <w:rPr>
          <w:rFonts w:eastAsia="Georgia" w:cs="Georgia"/>
          <w:color w:val="000000"/>
          <w:szCs w:val="20"/>
          <w:lang w:val="es-ES"/>
        </w:rPr>
        <w:t xml:space="preserve">Un rollo de cinta adhesiva de pintor de tachuela de luz azul para pegar el papel a la pared (no quita la pintura </w:t>
      </w:r>
      <w:r w:rsidRPr="00581016">
        <w:rPr>
          <w:rFonts w:eastAsia="Georgia" w:cs="Georgia"/>
          <w:color w:val="000000"/>
          <w:szCs w:val="20"/>
          <w:lang w:val="es-ES"/>
        </w:rPr>
        <w:br/>
        <w:t>cuando se remueve)</w:t>
      </w:r>
    </w:p>
    <w:p w:rsidR="003E6D28" w:rsidRPr="00EB27CF" w:rsidRDefault="00C34355" w:rsidP="003E6D28">
      <w:pPr>
        <w:pStyle w:val="ListBullet2"/>
        <w:rPr>
          <w:lang w:val="es-AR"/>
        </w:rPr>
      </w:pPr>
      <w:r w:rsidRPr="00581016">
        <w:rPr>
          <w:rFonts w:eastAsia="Georgia" w:cs="Georgia"/>
          <w:color w:val="000000"/>
          <w:szCs w:val="20"/>
          <w:lang w:val="es-ES"/>
        </w:rPr>
        <w:t xml:space="preserve">12 hojas de 60 x 91 cm de papel de caballete para actividades y listas </w:t>
      </w:r>
    </w:p>
    <w:p w:rsidR="003E6D28" w:rsidRPr="00EB27CF" w:rsidRDefault="00C34355" w:rsidP="003E6D28">
      <w:pPr>
        <w:pStyle w:val="ListBullet"/>
        <w:rPr>
          <w:lang w:val="es-AR"/>
        </w:rPr>
      </w:pPr>
      <w:r w:rsidRPr="006A7F13">
        <w:rPr>
          <w:rFonts w:eastAsia="Georgia" w:cs="Georgia"/>
          <w:color w:val="000000"/>
          <w:szCs w:val="20"/>
          <w:lang w:val="es-ES"/>
        </w:rPr>
        <w:t>10 paquetes de notas adhesivas de 7 x 7 cm (cualquier color) de donde los estudiantes podrán sacar hojas individuales</w:t>
      </w:r>
    </w:p>
    <w:p w:rsidR="003E6D28" w:rsidRPr="00EB27CF" w:rsidRDefault="00C34355" w:rsidP="003E6D28">
      <w:pPr>
        <w:pStyle w:val="ListBullet"/>
        <w:rPr>
          <w:lang w:val="es-AR"/>
        </w:rPr>
      </w:pPr>
      <w:r w:rsidRPr="006A7F13">
        <w:rPr>
          <w:rFonts w:eastAsia="Georgia" w:cs="Georgia"/>
          <w:color w:val="000000"/>
          <w:szCs w:val="20"/>
          <w:lang w:val="es-ES"/>
        </w:rPr>
        <w:t>5-10 pegamentos en barra (según la cantidad de estudiantes compartiendo 1 entre tres)</w:t>
      </w:r>
    </w:p>
    <w:p w:rsidR="003E6D28" w:rsidRPr="00EB27CF" w:rsidRDefault="00C34355" w:rsidP="003E6D28">
      <w:pPr>
        <w:pStyle w:val="ListBullet"/>
        <w:rPr>
          <w:lang w:val="es-AR"/>
        </w:rPr>
      </w:pPr>
      <w:r w:rsidRPr="006A7F13">
        <w:rPr>
          <w:rFonts w:eastAsia="Georgia" w:cs="Georgia"/>
          <w:color w:val="000000"/>
          <w:szCs w:val="20"/>
          <w:lang w:val="es-ES"/>
        </w:rPr>
        <w:t>100 trozos de papel de colores de 5 x 6 cm (ver tabla de la sección</w:t>
      </w:r>
      <w:r w:rsidR="00EB27CF">
        <w:rPr>
          <w:rFonts w:eastAsia="Georgia" w:cs="Georgia"/>
          <w:color w:val="000000"/>
          <w:szCs w:val="20"/>
          <w:lang w:val="es-ES"/>
        </w:rPr>
        <w:t xml:space="preserve"> </w:t>
      </w:r>
      <w:r w:rsidRPr="006A7F13">
        <w:rPr>
          <w:rFonts w:eastAsia="Georgia" w:cs="Georgia"/>
          <w:color w:val="000000"/>
          <w:szCs w:val="20"/>
          <w:lang w:val="es-ES"/>
        </w:rPr>
        <w:t xml:space="preserve">“Preparación del día anterior” para ver colores y cantidades de cada uno). Use papel reciclado o reutilizado si es posible. </w:t>
      </w:r>
    </w:p>
    <w:p w:rsidR="003E6D28" w:rsidRPr="00EB27CF" w:rsidRDefault="00C34355" w:rsidP="003E6D28">
      <w:pPr>
        <w:pStyle w:val="ListBullet"/>
        <w:rPr>
          <w:lang w:val="es-AR"/>
        </w:rPr>
      </w:pPr>
      <w:r w:rsidRPr="006A7F13">
        <w:rPr>
          <w:rFonts w:eastAsia="Georgia" w:cs="Georgia"/>
          <w:color w:val="000000"/>
          <w:szCs w:val="20"/>
          <w:lang w:val="es-ES"/>
        </w:rPr>
        <w:t>2 buenos marcadores de agua para las notas</w:t>
      </w:r>
    </w:p>
    <w:p w:rsidR="003E6D28" w:rsidRPr="00EB27CF" w:rsidRDefault="00C34355" w:rsidP="003E6D28">
      <w:pPr>
        <w:pStyle w:val="ListBullet"/>
        <w:rPr>
          <w:lang w:val="es-AR"/>
        </w:rPr>
      </w:pPr>
      <w:r w:rsidRPr="006A7F13">
        <w:rPr>
          <w:rFonts w:eastAsia="Georgia" w:cs="Georgia"/>
          <w:color w:val="000000"/>
          <w:szCs w:val="20"/>
          <w:lang w:val="es-ES"/>
        </w:rPr>
        <w:t>Lápices cortos, 1 por estudiante (o pida a estos que traigan los suyos)</w:t>
      </w:r>
    </w:p>
    <w:p w:rsidR="003E6D28" w:rsidRPr="00EB27CF" w:rsidRDefault="00C34355" w:rsidP="003E6D28">
      <w:pPr>
        <w:pStyle w:val="ListBullet"/>
        <w:rPr>
          <w:lang w:val="es-AR"/>
        </w:rPr>
      </w:pPr>
      <w:r w:rsidRPr="006A7F13">
        <w:rPr>
          <w:rFonts w:eastAsia="Georgia" w:cs="Georgia"/>
          <w:color w:val="000000"/>
          <w:szCs w:val="20"/>
          <w:lang w:val="es-ES"/>
        </w:rPr>
        <w:t>Calculadora grande para mostrar en pantalla o pequeñas para cada grupo pequeño de estudiantes</w:t>
      </w:r>
    </w:p>
    <w:p w:rsidR="003E6D28" w:rsidRPr="00EB27CF" w:rsidRDefault="00C34355" w:rsidP="003E6D28">
      <w:pPr>
        <w:pStyle w:val="ListBullet"/>
        <w:rPr>
          <w:lang w:val="es-AR"/>
        </w:rPr>
      </w:pPr>
      <w:r w:rsidRPr="006A7F13">
        <w:rPr>
          <w:rFonts w:eastAsia="Georgia" w:cs="Georgia"/>
          <w:color w:val="000000"/>
          <w:szCs w:val="20"/>
          <w:lang w:val="es-ES"/>
        </w:rPr>
        <w:t>Imagen (se puede guardar en unidad de memoria flash o en la computadora)</w:t>
      </w:r>
    </w:p>
    <w:p w:rsidR="003E6D28" w:rsidRPr="00EB27CF" w:rsidRDefault="00C34355" w:rsidP="003E6D28">
      <w:pPr>
        <w:pStyle w:val="Heading2"/>
        <w:rPr>
          <w:noProof/>
          <w:lang w:val="es-AR"/>
        </w:rPr>
      </w:pPr>
      <w:r>
        <w:rPr>
          <w:rFonts w:ascii="Georgia" w:eastAsia="Georgia" w:hAnsi="Georgia" w:cs="Georgia"/>
          <w:iCs/>
          <w:noProof/>
          <w:color w:val="A32020"/>
          <w:szCs w:val="32"/>
          <w:lang w:val="es-ES"/>
        </w:rPr>
        <w:t>Cartera de imagen (Folleto A)</w:t>
      </w:r>
    </w:p>
    <w:p w:rsidR="003E6D28" w:rsidRPr="006A7F13" w:rsidRDefault="00C34355" w:rsidP="003E6D28">
      <w:pPr>
        <w:pStyle w:val="ListBullet"/>
      </w:pPr>
      <w:r>
        <w:rPr>
          <w:rFonts w:eastAsia="Georgia" w:cs="Georgia"/>
          <w:color w:val="000000"/>
          <w:szCs w:val="20"/>
          <w:lang w:val="es-ES"/>
        </w:rPr>
        <w:t xml:space="preserve">Bolsas de residuos </w:t>
      </w:r>
    </w:p>
    <w:p w:rsidR="003E6D28" w:rsidRDefault="00C34355" w:rsidP="003E6D28">
      <w:pPr>
        <w:pStyle w:val="BlockText"/>
        <w:rPr>
          <w:lang w:val="en-US"/>
        </w:rPr>
      </w:pPr>
      <w:bookmarkStart w:id="9" w:name="_Toc343774135"/>
      <w:r>
        <w:rPr>
          <w:rFonts w:eastAsia="Georgia" w:cs="Georgia"/>
          <w:bCs/>
          <w:iCs/>
          <w:color w:val="A32020"/>
          <w:lang w:val="es-ES"/>
        </w:rPr>
        <w:t>Preparación del día anterior</w:t>
      </w:r>
      <w:bookmarkEnd w:id="9"/>
    </w:p>
    <w:p w:rsidR="003E6D28" w:rsidRPr="00EB27CF" w:rsidRDefault="00C34355" w:rsidP="003E6D28">
      <w:pPr>
        <w:pStyle w:val="BodyText"/>
        <w:rPr>
          <w:lang w:val="es-AR"/>
        </w:rPr>
      </w:pPr>
      <w:r w:rsidRPr="006A7F13">
        <w:rPr>
          <w:rFonts w:eastAsia="Georgia" w:cs="Georgia"/>
          <w:lang w:val="es-ES"/>
        </w:rPr>
        <w:t>Obtenga los suministros con anticipación a su sesión de clases y organice todos los materiales al menos un día antes de clase</w:t>
      </w:r>
    </w:p>
    <w:p w:rsidR="003E6D28" w:rsidRDefault="00C34355" w:rsidP="00CB32AC">
      <w:pPr>
        <w:pStyle w:val="Heading1"/>
        <w:spacing w:after="360"/>
        <w:rPr>
          <w:rFonts w:eastAsia="Calibri"/>
          <w:sz w:val="24"/>
          <w:szCs w:val="24"/>
          <w:lang w:val="en-US"/>
        </w:rPr>
      </w:pPr>
      <w:bookmarkStart w:id="10" w:name="_Toc343774136"/>
      <w:r>
        <w:rPr>
          <w:rFonts w:ascii="Georgia" w:eastAsia="Georgia" w:hAnsi="Georgia" w:cs="Georgia"/>
          <w:iCs/>
          <w:szCs w:val="56"/>
          <w:lang w:val="es-ES"/>
        </w:rPr>
        <w:t>Preparación de las actividades</w:t>
      </w:r>
      <w:bookmarkEnd w:id="10"/>
    </w:p>
    <w:p w:rsidR="003E6D28" w:rsidRPr="00EB27CF" w:rsidRDefault="00C34355" w:rsidP="003E6D28">
      <w:pPr>
        <w:pStyle w:val="ListNumber"/>
        <w:rPr>
          <w:lang w:val="es-AR"/>
        </w:rPr>
      </w:pPr>
      <w:r w:rsidRPr="006A7F13">
        <w:rPr>
          <w:rFonts w:eastAsia="Georgia" w:cs="Georgia"/>
          <w:lang w:val="es-ES"/>
        </w:rPr>
        <w:t>Encima de nueve de los papeles para gráfico, anote con letras grandes una categoría de material de residuos de la tabla a continuación: Papel, recortes de césped, restos de alimentos, plásticos, metales, caucho/cuero/tela, madera, vidrio, electrónica (y otros)</w:t>
      </w:r>
    </w:p>
    <w:p w:rsidR="003E6D28" w:rsidRPr="00EB27CF" w:rsidRDefault="00C34355" w:rsidP="00CB32AC">
      <w:pPr>
        <w:pStyle w:val="ListNumber"/>
        <w:rPr>
          <w:lang w:val="es-AR"/>
        </w:rPr>
      </w:pPr>
      <w:r w:rsidRPr="006A7F13">
        <w:rPr>
          <w:rFonts w:eastAsia="Georgia" w:cs="Georgia"/>
          <w:lang w:val="es-ES"/>
        </w:rPr>
        <w:t>Usando la Tabla de porcentajes de mosaico de residuos como guía, corte el papel de colores en marcadores de 5 x 6 cm La cantidad de marcadores de papel para cada color aparece en la tabla. (Los colores son sugerencias y están definidos en forma arbitraria; puede inventar los suyos según los colores disponibles mientras sea coherente y lleve una tabla de referencia).</w:t>
      </w:r>
    </w:p>
    <w:p w:rsidR="003E6D28" w:rsidRPr="00EB27CF" w:rsidRDefault="00C34355" w:rsidP="003E6D28">
      <w:pPr>
        <w:pStyle w:val="BodyText"/>
        <w:rPr>
          <w:lang w:val="es-AR"/>
        </w:rPr>
      </w:pPr>
      <w:r w:rsidRPr="00EB27CF">
        <w:rPr>
          <w:lang w:val="es-AR"/>
        </w:rPr>
        <w:br w:type="page"/>
      </w:r>
    </w:p>
    <w:p w:rsidR="003E6D28" w:rsidRPr="00EB27CF" w:rsidRDefault="00C34355" w:rsidP="003E6D28">
      <w:pPr>
        <w:pStyle w:val="ListNumber"/>
        <w:rPr>
          <w:lang w:val="es-AR"/>
        </w:rPr>
      </w:pPr>
      <w:r w:rsidRPr="006A7F13">
        <w:rPr>
          <w:rFonts w:eastAsia="Georgia" w:cs="Georgia"/>
          <w:lang w:val="es-ES"/>
        </w:rPr>
        <w:lastRenderedPageBreak/>
        <w:t>Mezcle el orden de las piezas para que los colores estén bien mezclados. Cuando los entregue, cada estudiante deberá tener una variedad de colores.</w:t>
      </w:r>
    </w:p>
    <w:p w:rsidR="003E6D28" w:rsidRPr="00EB27CF" w:rsidRDefault="00C34355" w:rsidP="003E6D28">
      <w:pPr>
        <w:pStyle w:val="TableHeaderDiagram"/>
        <w:ind w:left="403"/>
        <w:rPr>
          <w:lang w:val="es-AR"/>
        </w:rPr>
      </w:pPr>
      <w:r w:rsidRPr="006A7F13">
        <w:rPr>
          <w:rFonts w:eastAsia="Georgia" w:cs="Georgia"/>
          <w:iCs/>
          <w:color w:val="000000"/>
          <w:szCs w:val="20"/>
          <w:lang w:val="es-ES"/>
        </w:rPr>
        <w:t>Tabla de porcentaje de mosaico de residuos (para el presentador)</w:t>
      </w:r>
    </w:p>
    <w:tbl>
      <w:tblPr>
        <w:tblStyle w:val="DP-Plain1"/>
        <w:tblW w:w="10066" w:type="dxa"/>
        <w:tblInd w:w="360" w:type="dxa"/>
        <w:tblLayout w:type="fixed"/>
        <w:tblLook w:val="04A0"/>
      </w:tblPr>
      <w:tblGrid>
        <w:gridCol w:w="1282"/>
        <w:gridCol w:w="1281"/>
        <w:gridCol w:w="1071"/>
        <w:gridCol w:w="1071"/>
        <w:gridCol w:w="1340"/>
        <w:gridCol w:w="1340"/>
        <w:gridCol w:w="1340"/>
        <w:gridCol w:w="1341"/>
      </w:tblGrid>
      <w:tr w:rsidR="001179CB" w:rsidTr="001179CB">
        <w:trPr>
          <w:cnfStyle w:val="100000000000"/>
        </w:trPr>
        <w:tc>
          <w:tcPr>
            <w:cnfStyle w:val="001000000000"/>
            <w:tcW w:w="1282" w:type="dxa"/>
            <w:shd w:val="clear" w:color="auto" w:fill="F4CACA" w:themeFill="text2" w:themeFillTint="33"/>
          </w:tcPr>
          <w:p w:rsidR="003E6D28" w:rsidRPr="00313A1B" w:rsidRDefault="00C34355" w:rsidP="003E6D28">
            <w:pPr>
              <w:pStyle w:val="TableTitleArial"/>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Material</w:t>
            </w:r>
          </w:p>
        </w:tc>
        <w:tc>
          <w:tcPr>
            <w:tcW w:w="1281" w:type="dxa"/>
            <w:shd w:val="clear" w:color="auto" w:fill="F4CACA" w:themeFill="text2" w:themeFillTint="33"/>
          </w:tcPr>
          <w:p w:rsidR="003E6D28" w:rsidRPr="00313A1B" w:rsidRDefault="00C34355" w:rsidP="003E6D28">
            <w:pPr>
              <w:pStyle w:val="TableTitleArial"/>
              <w:cnfStyle w:val="1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Porcentaje de residuos</w:t>
            </w:r>
          </w:p>
        </w:tc>
        <w:tc>
          <w:tcPr>
            <w:tcW w:w="1071" w:type="dxa"/>
            <w:shd w:val="clear" w:color="auto" w:fill="F4CACA" w:themeFill="text2" w:themeFillTint="33"/>
          </w:tcPr>
          <w:p w:rsidR="003E6D28" w:rsidRPr="00313A1B" w:rsidRDefault="00C34355" w:rsidP="003E6D28">
            <w:pPr>
              <w:pStyle w:val="TableTitleArial"/>
              <w:cnfStyle w:val="1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Cantidad de marcadores</w:t>
            </w:r>
          </w:p>
        </w:tc>
        <w:tc>
          <w:tcPr>
            <w:tcW w:w="1071" w:type="dxa"/>
            <w:shd w:val="clear" w:color="auto" w:fill="F4CACA" w:themeFill="text2" w:themeFillTint="33"/>
          </w:tcPr>
          <w:p w:rsidR="003E6D28" w:rsidRPr="00313A1B" w:rsidRDefault="00C34355" w:rsidP="003E6D28">
            <w:pPr>
              <w:pStyle w:val="TableTitleArial"/>
              <w:cnfStyle w:val="1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Color</w:t>
            </w:r>
          </w:p>
        </w:tc>
        <w:tc>
          <w:tcPr>
            <w:tcW w:w="1340" w:type="dxa"/>
            <w:shd w:val="clear" w:color="auto" w:fill="F4CACA" w:themeFill="text2" w:themeFillTint="33"/>
          </w:tcPr>
          <w:p w:rsidR="003E6D28" w:rsidRPr="00EB27CF" w:rsidRDefault="00C34355" w:rsidP="003E6D28">
            <w:pPr>
              <w:pStyle w:val="TableTitleArial"/>
              <w:cnfStyle w:val="100000000000"/>
              <w:rPr>
                <w:rFonts w:asciiTheme="minorHAnsi" w:hAnsiTheme="minorHAnsi" w:cstheme="minorHAnsi"/>
                <w:sz w:val="18"/>
                <w:szCs w:val="18"/>
                <w:lang w:val="es-AR"/>
              </w:rPr>
            </w:pPr>
            <w:r w:rsidRPr="00313A1B">
              <w:rPr>
                <w:rFonts w:asciiTheme="minorHAnsi" w:eastAsia="Arial" w:hAnsiTheme="minorHAnsi" w:cstheme="minorHAnsi"/>
                <w:color w:val="auto"/>
                <w:sz w:val="18"/>
                <w:szCs w:val="18"/>
                <w:lang w:val="es-ES"/>
              </w:rPr>
              <w:t xml:space="preserve">Porcentaje actualmente reciclado o recompuesto </w:t>
            </w:r>
          </w:p>
        </w:tc>
        <w:tc>
          <w:tcPr>
            <w:tcW w:w="1340" w:type="dxa"/>
            <w:shd w:val="clear" w:color="auto" w:fill="F4CACA" w:themeFill="text2" w:themeFillTint="33"/>
          </w:tcPr>
          <w:p w:rsidR="003E6D28" w:rsidRPr="00313A1B" w:rsidRDefault="00C34355" w:rsidP="003E6D28">
            <w:pPr>
              <w:pStyle w:val="TableTitleArial"/>
              <w:cnfStyle w:val="1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 xml:space="preserve">Porcentaje posible de reciclado </w:t>
            </w:r>
          </w:p>
        </w:tc>
        <w:tc>
          <w:tcPr>
            <w:tcW w:w="1340" w:type="dxa"/>
            <w:shd w:val="clear" w:color="auto" w:fill="F4CACA" w:themeFill="text2" w:themeFillTint="33"/>
          </w:tcPr>
          <w:p w:rsidR="003E6D28" w:rsidRPr="00EB27CF" w:rsidRDefault="00C34355" w:rsidP="003E6D28">
            <w:pPr>
              <w:pStyle w:val="TableTitleArial"/>
              <w:cnfStyle w:val="100000000000"/>
              <w:rPr>
                <w:rFonts w:asciiTheme="minorHAnsi" w:hAnsiTheme="minorHAnsi" w:cstheme="minorHAnsi"/>
                <w:sz w:val="18"/>
                <w:szCs w:val="18"/>
                <w:lang w:val="es-AR"/>
              </w:rPr>
            </w:pPr>
            <w:r w:rsidRPr="00313A1B">
              <w:rPr>
                <w:rFonts w:asciiTheme="minorHAnsi" w:eastAsia="Arial" w:hAnsiTheme="minorHAnsi" w:cstheme="minorHAnsi"/>
                <w:color w:val="auto"/>
                <w:sz w:val="18"/>
                <w:szCs w:val="18"/>
                <w:lang w:val="es-ES"/>
              </w:rPr>
              <w:t xml:space="preserve">Porcentaje posible de abono orgánico </w:t>
            </w:r>
          </w:p>
        </w:tc>
        <w:tc>
          <w:tcPr>
            <w:tcW w:w="1341" w:type="dxa"/>
            <w:shd w:val="clear" w:color="auto" w:fill="F4CACA" w:themeFill="text2" w:themeFillTint="33"/>
          </w:tcPr>
          <w:p w:rsidR="003E6D28" w:rsidRPr="00313A1B" w:rsidRDefault="00C34355" w:rsidP="003E6D28">
            <w:pPr>
              <w:pStyle w:val="TableTitleArial"/>
              <w:cnfStyle w:val="1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Porcentaje posible de quema</w:t>
            </w:r>
          </w:p>
        </w:tc>
      </w:tr>
      <w:tr w:rsidR="001179CB" w:rsidTr="001179CB">
        <w:tc>
          <w:tcPr>
            <w:cnfStyle w:val="001000000000"/>
            <w:tcW w:w="1282" w:type="dxa"/>
          </w:tcPr>
          <w:p w:rsidR="003E6D28" w:rsidRPr="00313A1B" w:rsidRDefault="00C34355" w:rsidP="003E6D28">
            <w:pPr>
              <w:pStyle w:val="TableTextArial"/>
              <w:rPr>
                <w:rFonts w:asciiTheme="minorHAnsi" w:hAnsiTheme="minorHAnsi" w:cstheme="minorHAnsi"/>
                <w:sz w:val="18"/>
                <w:szCs w:val="18"/>
              </w:rPr>
            </w:pPr>
            <w:r w:rsidRPr="00313A1B">
              <w:rPr>
                <w:rFonts w:asciiTheme="minorHAnsi" w:eastAsia="Arial" w:hAnsiTheme="minorHAnsi" w:cstheme="minorHAnsi"/>
                <w:sz w:val="18"/>
                <w:szCs w:val="18"/>
                <w:lang w:val="es-ES"/>
              </w:rPr>
              <w:t xml:space="preserve">Papel </w:t>
            </w:r>
          </w:p>
        </w:tc>
        <w:tc>
          <w:tcPr>
            <w:tcW w:w="1281" w:type="dxa"/>
          </w:tcPr>
          <w:p w:rsidR="003E6D28" w:rsidRPr="00313A1B" w:rsidRDefault="00C34355" w:rsidP="003E6D28">
            <w:pPr>
              <w:pStyle w:val="TableTextArial"/>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32,7 %</w:t>
            </w:r>
          </w:p>
        </w:tc>
        <w:tc>
          <w:tcPr>
            <w:tcW w:w="1071" w:type="dxa"/>
          </w:tcPr>
          <w:p w:rsidR="003E6D28" w:rsidRPr="00313A1B" w:rsidRDefault="00C34355" w:rsidP="003E6D28">
            <w:pPr>
              <w:pStyle w:val="TableTextArial"/>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33</w:t>
            </w:r>
          </w:p>
        </w:tc>
        <w:tc>
          <w:tcPr>
            <w:tcW w:w="1071" w:type="dxa"/>
          </w:tcPr>
          <w:p w:rsidR="003E6D28" w:rsidRPr="00313A1B" w:rsidRDefault="00C34355" w:rsidP="003E6D28">
            <w:pPr>
              <w:pStyle w:val="TableTextArial"/>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amarillo</w:t>
            </w:r>
          </w:p>
        </w:tc>
        <w:tc>
          <w:tcPr>
            <w:tcW w:w="1340" w:type="dxa"/>
          </w:tcPr>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 xml:space="preserve">45 %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(16 marcadores)</w:t>
            </w:r>
          </w:p>
        </w:tc>
        <w:tc>
          <w:tcPr>
            <w:tcW w:w="1340" w:type="dxa"/>
          </w:tcPr>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 xml:space="preserve"> 80 %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(25 marcadores)</w:t>
            </w:r>
          </w:p>
        </w:tc>
        <w:tc>
          <w:tcPr>
            <w:tcW w:w="1340" w:type="dxa"/>
          </w:tcPr>
          <w:p w:rsidR="003E6D28" w:rsidRPr="00313A1B" w:rsidRDefault="00C34355" w:rsidP="003E6D28">
            <w:pPr>
              <w:pStyle w:val="TableTextArial"/>
              <w:jc w:val="right"/>
              <w:cnfStyle w:val="000000000000"/>
              <w:rPr>
                <w:rFonts w:asciiTheme="minorHAnsi" w:hAnsiTheme="minorHAnsi" w:cstheme="minorHAnsi"/>
                <w:sz w:val="18"/>
                <w:szCs w:val="18"/>
              </w:rPr>
            </w:pPr>
            <w:r>
              <w:rPr>
                <w:rFonts w:asciiTheme="minorHAnsi" w:eastAsia="Arial" w:hAnsiTheme="minorHAnsi" w:cstheme="minorHAnsi"/>
                <w:color w:val="auto"/>
                <w:sz w:val="18"/>
                <w:szCs w:val="18"/>
                <w:lang w:val="es-ES"/>
              </w:rPr>
              <w:t xml:space="preserve"> 50 %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(17 marcadores)</w:t>
            </w:r>
          </w:p>
        </w:tc>
        <w:tc>
          <w:tcPr>
            <w:tcW w:w="1341" w:type="dxa"/>
          </w:tcPr>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 xml:space="preserve">100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(33 marcadores)</w:t>
            </w:r>
          </w:p>
        </w:tc>
      </w:tr>
      <w:tr w:rsidR="001179CB" w:rsidTr="001179CB">
        <w:tc>
          <w:tcPr>
            <w:cnfStyle w:val="001000000000"/>
            <w:tcW w:w="1282" w:type="dxa"/>
          </w:tcPr>
          <w:p w:rsidR="003E6D28" w:rsidRPr="00313A1B" w:rsidRDefault="00C34355" w:rsidP="003E6D28">
            <w:pPr>
              <w:pStyle w:val="TableTextArial"/>
              <w:rPr>
                <w:rFonts w:asciiTheme="minorHAnsi" w:hAnsiTheme="minorHAnsi" w:cstheme="minorHAnsi"/>
                <w:sz w:val="18"/>
                <w:szCs w:val="18"/>
              </w:rPr>
            </w:pPr>
            <w:r w:rsidRPr="00313A1B">
              <w:rPr>
                <w:rFonts w:asciiTheme="minorHAnsi" w:eastAsia="Arial" w:hAnsiTheme="minorHAnsi" w:cstheme="minorHAnsi"/>
                <w:sz w:val="18"/>
                <w:szCs w:val="18"/>
                <w:lang w:val="es-ES"/>
              </w:rPr>
              <w:t xml:space="preserve">Recortes de césped </w:t>
            </w:r>
          </w:p>
        </w:tc>
        <w:tc>
          <w:tcPr>
            <w:tcW w:w="1281" w:type="dxa"/>
          </w:tcPr>
          <w:p w:rsidR="003E6D28" w:rsidRPr="00313A1B" w:rsidRDefault="00C34355" w:rsidP="003E6D28">
            <w:pPr>
              <w:pStyle w:val="TableTextArial"/>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 xml:space="preserve">12,8 % </w:t>
            </w:r>
          </w:p>
        </w:tc>
        <w:tc>
          <w:tcPr>
            <w:tcW w:w="1071" w:type="dxa"/>
          </w:tcPr>
          <w:p w:rsidR="003E6D28" w:rsidRPr="00313A1B" w:rsidRDefault="00C34355" w:rsidP="003E6D28">
            <w:pPr>
              <w:pStyle w:val="TableTextArial"/>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13</w:t>
            </w:r>
          </w:p>
        </w:tc>
        <w:tc>
          <w:tcPr>
            <w:tcW w:w="1071" w:type="dxa"/>
          </w:tcPr>
          <w:p w:rsidR="003E6D28" w:rsidRPr="00313A1B" w:rsidRDefault="00C34355" w:rsidP="003E6D28">
            <w:pPr>
              <w:pStyle w:val="TableTextArial"/>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verde</w:t>
            </w:r>
          </w:p>
        </w:tc>
        <w:tc>
          <w:tcPr>
            <w:tcW w:w="1340" w:type="dxa"/>
          </w:tcPr>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 xml:space="preserve"> 75 %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(8 marcadores)</w:t>
            </w:r>
          </w:p>
        </w:tc>
        <w:tc>
          <w:tcPr>
            <w:tcW w:w="1340" w:type="dxa"/>
          </w:tcPr>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Ver abono orgánico</w:t>
            </w:r>
          </w:p>
        </w:tc>
        <w:tc>
          <w:tcPr>
            <w:tcW w:w="1340" w:type="dxa"/>
          </w:tcPr>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 xml:space="preserve">100 %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(13 marcadores)</w:t>
            </w:r>
          </w:p>
        </w:tc>
        <w:tc>
          <w:tcPr>
            <w:tcW w:w="1341" w:type="dxa"/>
          </w:tcPr>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 xml:space="preserve">100 %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(13 marcadores)</w:t>
            </w:r>
          </w:p>
        </w:tc>
      </w:tr>
      <w:tr w:rsidR="001179CB" w:rsidTr="001179CB">
        <w:tc>
          <w:tcPr>
            <w:cnfStyle w:val="001000000000"/>
            <w:tcW w:w="1282" w:type="dxa"/>
          </w:tcPr>
          <w:p w:rsidR="003E6D28" w:rsidRPr="00313A1B" w:rsidRDefault="00C34355" w:rsidP="003E6D28">
            <w:pPr>
              <w:pStyle w:val="TableTextArial"/>
              <w:rPr>
                <w:rFonts w:asciiTheme="minorHAnsi" w:hAnsiTheme="minorHAnsi" w:cstheme="minorHAnsi"/>
                <w:sz w:val="18"/>
                <w:szCs w:val="18"/>
              </w:rPr>
            </w:pPr>
            <w:r w:rsidRPr="00313A1B">
              <w:rPr>
                <w:rFonts w:asciiTheme="minorHAnsi" w:eastAsia="Arial" w:hAnsiTheme="minorHAnsi" w:cstheme="minorHAnsi"/>
                <w:sz w:val="18"/>
                <w:szCs w:val="18"/>
                <w:lang w:val="es-ES"/>
              </w:rPr>
              <w:t xml:space="preserve">Restos de alimentos </w:t>
            </w:r>
          </w:p>
        </w:tc>
        <w:tc>
          <w:tcPr>
            <w:tcW w:w="1281" w:type="dxa"/>
          </w:tcPr>
          <w:p w:rsidR="003E6D28" w:rsidRPr="00313A1B" w:rsidRDefault="00C34355" w:rsidP="003E6D28">
            <w:pPr>
              <w:pStyle w:val="TableTextArial"/>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12,5 %</w:t>
            </w:r>
          </w:p>
        </w:tc>
        <w:tc>
          <w:tcPr>
            <w:tcW w:w="1071" w:type="dxa"/>
          </w:tcPr>
          <w:p w:rsidR="003E6D28" w:rsidRPr="00313A1B" w:rsidRDefault="00C34355" w:rsidP="003E6D28">
            <w:pPr>
              <w:pStyle w:val="TableTextArial"/>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13</w:t>
            </w:r>
          </w:p>
        </w:tc>
        <w:tc>
          <w:tcPr>
            <w:tcW w:w="1071" w:type="dxa"/>
          </w:tcPr>
          <w:p w:rsidR="003E6D28" w:rsidRPr="00313A1B" w:rsidRDefault="00C34355" w:rsidP="003E6D28">
            <w:pPr>
              <w:pStyle w:val="TableTextArial"/>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marrón</w:t>
            </w:r>
          </w:p>
        </w:tc>
        <w:tc>
          <w:tcPr>
            <w:tcW w:w="1340" w:type="dxa"/>
          </w:tcPr>
          <w:p w:rsidR="003E6D28" w:rsidRPr="00313A1B" w:rsidRDefault="00C34355" w:rsidP="003E6D28">
            <w:pPr>
              <w:pStyle w:val="TableTextArial"/>
              <w:jc w:val="right"/>
              <w:cnfStyle w:val="000000000000"/>
              <w:rPr>
                <w:rFonts w:asciiTheme="minorHAnsi" w:hAnsiTheme="minorHAnsi" w:cstheme="minorHAnsi"/>
                <w:sz w:val="18"/>
                <w:szCs w:val="18"/>
              </w:rPr>
            </w:pPr>
            <w:r>
              <w:rPr>
                <w:rFonts w:asciiTheme="minorHAnsi" w:eastAsia="Arial" w:hAnsiTheme="minorHAnsi" w:cstheme="minorHAnsi"/>
                <w:color w:val="auto"/>
                <w:sz w:val="18"/>
                <w:szCs w:val="18"/>
                <w:lang w:val="es-ES"/>
              </w:rPr>
              <w:t xml:space="preserve"> 0 %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(0 marcadores)</w:t>
            </w:r>
          </w:p>
        </w:tc>
        <w:tc>
          <w:tcPr>
            <w:tcW w:w="1340" w:type="dxa"/>
          </w:tcPr>
          <w:p w:rsidR="003E6D28" w:rsidRPr="00313A1B" w:rsidRDefault="00C34355" w:rsidP="003E6D28">
            <w:pPr>
              <w:pStyle w:val="TableTextArial"/>
              <w:jc w:val="right"/>
              <w:cnfStyle w:val="000000000000"/>
              <w:rPr>
                <w:rFonts w:asciiTheme="minorHAnsi" w:hAnsiTheme="minorHAnsi" w:cstheme="minorHAnsi"/>
                <w:sz w:val="18"/>
                <w:szCs w:val="18"/>
              </w:rPr>
            </w:pPr>
            <w:r>
              <w:rPr>
                <w:rFonts w:asciiTheme="minorHAnsi" w:eastAsia="Arial" w:hAnsiTheme="minorHAnsi" w:cstheme="minorHAnsi"/>
                <w:color w:val="auto"/>
                <w:sz w:val="18"/>
                <w:szCs w:val="18"/>
                <w:lang w:val="es-ES"/>
              </w:rPr>
              <w:t xml:space="preserve"> 0 %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(0 marcadores)</w:t>
            </w:r>
          </w:p>
        </w:tc>
        <w:tc>
          <w:tcPr>
            <w:tcW w:w="1340" w:type="dxa"/>
          </w:tcPr>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 xml:space="preserve">100 %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(13 marcadores)</w:t>
            </w:r>
          </w:p>
        </w:tc>
        <w:tc>
          <w:tcPr>
            <w:tcW w:w="1341" w:type="dxa"/>
          </w:tcPr>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 xml:space="preserve">100 %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(13 marcadores)</w:t>
            </w:r>
          </w:p>
        </w:tc>
      </w:tr>
      <w:tr w:rsidR="001179CB" w:rsidTr="001179CB">
        <w:tc>
          <w:tcPr>
            <w:cnfStyle w:val="001000000000"/>
            <w:tcW w:w="1282" w:type="dxa"/>
          </w:tcPr>
          <w:p w:rsidR="003E6D28" w:rsidRPr="00313A1B" w:rsidRDefault="00C34355" w:rsidP="003E6D28">
            <w:pPr>
              <w:pStyle w:val="TableTextArial"/>
              <w:rPr>
                <w:rFonts w:asciiTheme="minorHAnsi" w:hAnsiTheme="minorHAnsi" w:cstheme="minorHAnsi"/>
                <w:sz w:val="18"/>
                <w:szCs w:val="18"/>
              </w:rPr>
            </w:pPr>
            <w:r w:rsidRPr="00313A1B">
              <w:rPr>
                <w:rFonts w:asciiTheme="minorHAnsi" w:eastAsia="Arial" w:hAnsiTheme="minorHAnsi" w:cstheme="minorHAnsi"/>
                <w:sz w:val="18"/>
                <w:szCs w:val="18"/>
                <w:lang w:val="es-ES"/>
              </w:rPr>
              <w:t xml:space="preserve">Plásticos </w:t>
            </w:r>
          </w:p>
        </w:tc>
        <w:tc>
          <w:tcPr>
            <w:tcW w:w="1281" w:type="dxa"/>
          </w:tcPr>
          <w:p w:rsidR="003E6D28" w:rsidRPr="00313A1B" w:rsidRDefault="00C34355" w:rsidP="003E6D28">
            <w:pPr>
              <w:pStyle w:val="TableTextArial"/>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12,1 %</w:t>
            </w:r>
          </w:p>
        </w:tc>
        <w:tc>
          <w:tcPr>
            <w:tcW w:w="1071" w:type="dxa"/>
          </w:tcPr>
          <w:p w:rsidR="003E6D28" w:rsidRPr="00313A1B" w:rsidRDefault="00C34355" w:rsidP="003E6D28">
            <w:pPr>
              <w:pStyle w:val="TableTextArial"/>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12</w:t>
            </w:r>
          </w:p>
        </w:tc>
        <w:tc>
          <w:tcPr>
            <w:tcW w:w="1071" w:type="dxa"/>
          </w:tcPr>
          <w:p w:rsidR="003E6D28" w:rsidRPr="00313A1B" w:rsidRDefault="00C34355" w:rsidP="003E6D28">
            <w:pPr>
              <w:pStyle w:val="TableTextArial"/>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rosado</w:t>
            </w:r>
          </w:p>
        </w:tc>
        <w:tc>
          <w:tcPr>
            <w:tcW w:w="1340" w:type="dxa"/>
          </w:tcPr>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 xml:space="preserve">25 %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(4 marcadores)</w:t>
            </w:r>
          </w:p>
        </w:tc>
        <w:tc>
          <w:tcPr>
            <w:tcW w:w="1340" w:type="dxa"/>
          </w:tcPr>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 xml:space="preserve"> 75 %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(8 marcadores)</w:t>
            </w:r>
          </w:p>
        </w:tc>
        <w:tc>
          <w:tcPr>
            <w:tcW w:w="1340" w:type="dxa"/>
          </w:tcPr>
          <w:p w:rsidR="003E6D28" w:rsidRPr="00313A1B" w:rsidRDefault="00C34355" w:rsidP="003E6D28">
            <w:pPr>
              <w:pStyle w:val="TableTextArial"/>
              <w:jc w:val="right"/>
              <w:cnfStyle w:val="000000000000"/>
              <w:rPr>
                <w:rFonts w:asciiTheme="minorHAnsi" w:hAnsiTheme="minorHAnsi" w:cstheme="minorHAnsi"/>
                <w:sz w:val="18"/>
                <w:szCs w:val="18"/>
              </w:rPr>
            </w:pPr>
            <w:r>
              <w:rPr>
                <w:rFonts w:asciiTheme="minorHAnsi" w:eastAsia="Arial" w:hAnsiTheme="minorHAnsi" w:cstheme="minorHAnsi"/>
                <w:color w:val="auto"/>
                <w:sz w:val="18"/>
                <w:szCs w:val="18"/>
                <w:lang w:val="es-ES"/>
              </w:rPr>
              <w:t xml:space="preserve"> 0 %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(0 marcadores)</w:t>
            </w:r>
          </w:p>
        </w:tc>
        <w:tc>
          <w:tcPr>
            <w:tcW w:w="1341" w:type="dxa"/>
          </w:tcPr>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 xml:space="preserve">100 %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(12 marcadores)</w:t>
            </w:r>
          </w:p>
        </w:tc>
      </w:tr>
      <w:tr w:rsidR="001179CB" w:rsidTr="001179CB">
        <w:tc>
          <w:tcPr>
            <w:cnfStyle w:val="001000000000"/>
            <w:tcW w:w="1282" w:type="dxa"/>
          </w:tcPr>
          <w:p w:rsidR="003E6D28" w:rsidRPr="00313A1B" w:rsidRDefault="00C34355" w:rsidP="003E6D28">
            <w:pPr>
              <w:pStyle w:val="TableTextArial"/>
              <w:rPr>
                <w:rFonts w:asciiTheme="minorHAnsi" w:hAnsiTheme="minorHAnsi" w:cstheme="minorHAnsi"/>
                <w:sz w:val="18"/>
                <w:szCs w:val="18"/>
              </w:rPr>
            </w:pPr>
            <w:r w:rsidRPr="00313A1B">
              <w:rPr>
                <w:rFonts w:asciiTheme="minorHAnsi" w:eastAsia="Arial" w:hAnsiTheme="minorHAnsi" w:cstheme="minorHAnsi"/>
                <w:sz w:val="18"/>
                <w:szCs w:val="18"/>
                <w:lang w:val="es-ES"/>
              </w:rPr>
              <w:t xml:space="preserve">Metales </w:t>
            </w:r>
          </w:p>
        </w:tc>
        <w:tc>
          <w:tcPr>
            <w:tcW w:w="1281" w:type="dxa"/>
          </w:tcPr>
          <w:p w:rsidR="003E6D28" w:rsidRPr="00313A1B" w:rsidRDefault="00C34355" w:rsidP="003E6D28">
            <w:pPr>
              <w:pStyle w:val="TableTextArial"/>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8,2 %</w:t>
            </w:r>
          </w:p>
        </w:tc>
        <w:tc>
          <w:tcPr>
            <w:tcW w:w="1071" w:type="dxa"/>
          </w:tcPr>
          <w:p w:rsidR="003E6D28" w:rsidRPr="00313A1B" w:rsidRDefault="00C34355" w:rsidP="003E6D28">
            <w:pPr>
              <w:pStyle w:val="TableTextArial"/>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 xml:space="preserve">8 </w:t>
            </w:r>
          </w:p>
        </w:tc>
        <w:tc>
          <w:tcPr>
            <w:tcW w:w="1071" w:type="dxa"/>
          </w:tcPr>
          <w:p w:rsidR="003E6D28" w:rsidRPr="00313A1B" w:rsidRDefault="00C34355" w:rsidP="003E6D28">
            <w:pPr>
              <w:pStyle w:val="TableTextArial"/>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gris</w:t>
            </w:r>
          </w:p>
        </w:tc>
        <w:tc>
          <w:tcPr>
            <w:tcW w:w="1340" w:type="dxa"/>
          </w:tcPr>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 xml:space="preserve">45 %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(4 marcadores)</w:t>
            </w:r>
          </w:p>
        </w:tc>
        <w:tc>
          <w:tcPr>
            <w:tcW w:w="1340" w:type="dxa"/>
          </w:tcPr>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 xml:space="preserve"> 90 %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(7 marcadores)</w:t>
            </w:r>
          </w:p>
        </w:tc>
        <w:tc>
          <w:tcPr>
            <w:tcW w:w="1340" w:type="dxa"/>
          </w:tcPr>
          <w:p w:rsidR="003E6D28" w:rsidRPr="00313A1B" w:rsidRDefault="00C34355" w:rsidP="003E6D28">
            <w:pPr>
              <w:pStyle w:val="TableTextArial"/>
              <w:jc w:val="right"/>
              <w:cnfStyle w:val="000000000000"/>
              <w:rPr>
                <w:rFonts w:asciiTheme="minorHAnsi" w:hAnsiTheme="minorHAnsi" w:cstheme="minorHAnsi"/>
                <w:sz w:val="18"/>
                <w:szCs w:val="18"/>
              </w:rPr>
            </w:pPr>
            <w:r>
              <w:rPr>
                <w:rFonts w:asciiTheme="minorHAnsi" w:eastAsia="Arial" w:hAnsiTheme="minorHAnsi" w:cstheme="minorHAnsi"/>
                <w:color w:val="auto"/>
                <w:sz w:val="18"/>
                <w:szCs w:val="18"/>
                <w:lang w:val="es-ES"/>
              </w:rPr>
              <w:t xml:space="preserve"> 0 %</w:t>
            </w:r>
          </w:p>
        </w:tc>
        <w:tc>
          <w:tcPr>
            <w:tcW w:w="1341" w:type="dxa"/>
          </w:tcPr>
          <w:p w:rsidR="003E6D28" w:rsidRPr="00313A1B" w:rsidRDefault="00C34355" w:rsidP="003E6D28">
            <w:pPr>
              <w:pStyle w:val="TableTextArial"/>
              <w:jc w:val="right"/>
              <w:cnfStyle w:val="000000000000"/>
              <w:rPr>
                <w:rFonts w:asciiTheme="minorHAnsi" w:hAnsiTheme="minorHAnsi" w:cstheme="minorHAnsi"/>
                <w:sz w:val="18"/>
                <w:szCs w:val="18"/>
              </w:rPr>
            </w:pPr>
            <w:r>
              <w:rPr>
                <w:rFonts w:asciiTheme="minorHAnsi" w:eastAsia="Arial" w:hAnsiTheme="minorHAnsi" w:cstheme="minorHAnsi"/>
                <w:color w:val="auto"/>
                <w:sz w:val="18"/>
                <w:szCs w:val="18"/>
                <w:lang w:val="es-ES"/>
              </w:rPr>
              <w:t xml:space="preserve"> 0 %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(0 marcadores)</w:t>
            </w:r>
          </w:p>
        </w:tc>
      </w:tr>
      <w:tr w:rsidR="001179CB" w:rsidTr="001179CB">
        <w:tc>
          <w:tcPr>
            <w:cnfStyle w:val="001000000000"/>
            <w:tcW w:w="1282" w:type="dxa"/>
          </w:tcPr>
          <w:p w:rsidR="003E6D28" w:rsidRPr="00313A1B" w:rsidRDefault="00C34355" w:rsidP="003E6D28">
            <w:pPr>
              <w:pStyle w:val="TableTextArial"/>
              <w:rPr>
                <w:rFonts w:asciiTheme="minorHAnsi" w:hAnsiTheme="minorHAnsi" w:cstheme="minorHAnsi"/>
                <w:sz w:val="18"/>
                <w:szCs w:val="18"/>
              </w:rPr>
            </w:pPr>
            <w:r w:rsidRPr="00313A1B">
              <w:rPr>
                <w:rFonts w:asciiTheme="minorHAnsi" w:eastAsia="Arial" w:hAnsiTheme="minorHAnsi" w:cstheme="minorHAnsi"/>
                <w:sz w:val="18"/>
                <w:szCs w:val="18"/>
                <w:lang w:val="es-ES"/>
              </w:rPr>
              <w:t xml:space="preserve">Caucho, cuero, tela </w:t>
            </w:r>
          </w:p>
        </w:tc>
        <w:tc>
          <w:tcPr>
            <w:tcW w:w="1281" w:type="dxa"/>
          </w:tcPr>
          <w:p w:rsidR="003E6D28" w:rsidRPr="00313A1B" w:rsidRDefault="00C34355" w:rsidP="003E6D28">
            <w:pPr>
              <w:pStyle w:val="TableTextArial"/>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7,6 %</w:t>
            </w:r>
          </w:p>
        </w:tc>
        <w:tc>
          <w:tcPr>
            <w:tcW w:w="1071" w:type="dxa"/>
          </w:tcPr>
          <w:p w:rsidR="003E6D28" w:rsidRPr="00313A1B" w:rsidRDefault="00C34355" w:rsidP="003E6D28">
            <w:pPr>
              <w:pStyle w:val="TableTextArial"/>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 xml:space="preserve">8 </w:t>
            </w:r>
          </w:p>
        </w:tc>
        <w:tc>
          <w:tcPr>
            <w:tcW w:w="1071" w:type="dxa"/>
          </w:tcPr>
          <w:p w:rsidR="003E6D28" w:rsidRPr="00313A1B" w:rsidRDefault="00C34355" w:rsidP="003E6D28">
            <w:pPr>
              <w:pStyle w:val="TableTextArial"/>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negro</w:t>
            </w:r>
          </w:p>
        </w:tc>
        <w:tc>
          <w:tcPr>
            <w:tcW w:w="1340" w:type="dxa"/>
          </w:tcPr>
          <w:p w:rsidR="003E6D28" w:rsidRPr="00313A1B" w:rsidRDefault="00C34355" w:rsidP="003E6D28">
            <w:pPr>
              <w:pStyle w:val="TableTextArial"/>
              <w:jc w:val="right"/>
              <w:cnfStyle w:val="000000000000"/>
              <w:rPr>
                <w:rFonts w:asciiTheme="minorHAnsi" w:hAnsiTheme="minorHAnsi" w:cstheme="minorHAnsi"/>
                <w:sz w:val="18"/>
                <w:szCs w:val="18"/>
              </w:rPr>
            </w:pPr>
            <w:r>
              <w:rPr>
                <w:rFonts w:asciiTheme="minorHAnsi" w:eastAsia="Arial" w:hAnsiTheme="minorHAnsi" w:cstheme="minorHAnsi"/>
                <w:color w:val="auto"/>
                <w:sz w:val="18"/>
                <w:szCs w:val="18"/>
                <w:lang w:val="es-ES"/>
              </w:rPr>
              <w:t xml:space="preserve"> 5 %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(1 marcador)</w:t>
            </w:r>
          </w:p>
        </w:tc>
        <w:tc>
          <w:tcPr>
            <w:tcW w:w="1340" w:type="dxa"/>
          </w:tcPr>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 xml:space="preserve"> 20 %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(2 marcadores)</w:t>
            </w:r>
          </w:p>
        </w:tc>
        <w:tc>
          <w:tcPr>
            <w:tcW w:w="1340" w:type="dxa"/>
          </w:tcPr>
          <w:p w:rsidR="003E6D28" w:rsidRPr="00313A1B" w:rsidRDefault="00C34355" w:rsidP="003E6D28">
            <w:pPr>
              <w:pStyle w:val="TableTextArial"/>
              <w:jc w:val="right"/>
              <w:cnfStyle w:val="000000000000"/>
              <w:rPr>
                <w:rFonts w:asciiTheme="minorHAnsi" w:hAnsiTheme="minorHAnsi" w:cstheme="minorHAnsi"/>
                <w:sz w:val="18"/>
                <w:szCs w:val="18"/>
              </w:rPr>
            </w:pPr>
            <w:r>
              <w:rPr>
                <w:rFonts w:asciiTheme="minorHAnsi" w:eastAsia="Arial" w:hAnsiTheme="minorHAnsi" w:cstheme="minorHAnsi"/>
                <w:color w:val="auto"/>
                <w:sz w:val="18"/>
                <w:szCs w:val="18"/>
                <w:lang w:val="es-ES"/>
              </w:rPr>
              <w:t xml:space="preserve"> 5 %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(1 marcador)</w:t>
            </w:r>
          </w:p>
        </w:tc>
        <w:tc>
          <w:tcPr>
            <w:tcW w:w="1341" w:type="dxa"/>
          </w:tcPr>
          <w:p w:rsidR="003E6D28" w:rsidRPr="00313A1B" w:rsidRDefault="00C34355" w:rsidP="003E6D28">
            <w:pPr>
              <w:pStyle w:val="TableTextArial"/>
              <w:jc w:val="right"/>
              <w:cnfStyle w:val="000000000000"/>
              <w:rPr>
                <w:rFonts w:asciiTheme="minorHAnsi" w:hAnsiTheme="minorHAnsi" w:cstheme="minorHAnsi"/>
                <w:sz w:val="18"/>
                <w:szCs w:val="18"/>
              </w:rPr>
            </w:pPr>
            <w:r>
              <w:rPr>
                <w:rFonts w:asciiTheme="minorHAnsi" w:eastAsia="Arial" w:hAnsiTheme="minorHAnsi" w:cstheme="minorHAnsi"/>
                <w:color w:val="auto"/>
                <w:sz w:val="18"/>
                <w:szCs w:val="18"/>
                <w:lang w:val="es-ES"/>
              </w:rPr>
              <w:t xml:space="preserve"> 50 %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(4 marcadores)</w:t>
            </w:r>
          </w:p>
        </w:tc>
      </w:tr>
      <w:tr w:rsidR="001179CB" w:rsidTr="001179CB">
        <w:tc>
          <w:tcPr>
            <w:cnfStyle w:val="001000000000"/>
            <w:tcW w:w="1282" w:type="dxa"/>
          </w:tcPr>
          <w:p w:rsidR="003E6D28" w:rsidRPr="00313A1B" w:rsidRDefault="00C34355" w:rsidP="003E6D28">
            <w:pPr>
              <w:pStyle w:val="TableTextArial"/>
              <w:rPr>
                <w:rFonts w:asciiTheme="minorHAnsi" w:hAnsiTheme="minorHAnsi" w:cstheme="minorHAnsi"/>
                <w:sz w:val="18"/>
                <w:szCs w:val="18"/>
              </w:rPr>
            </w:pPr>
            <w:r w:rsidRPr="00313A1B">
              <w:rPr>
                <w:rFonts w:asciiTheme="minorHAnsi" w:eastAsia="Arial" w:hAnsiTheme="minorHAnsi" w:cstheme="minorHAnsi"/>
                <w:sz w:val="18"/>
                <w:szCs w:val="18"/>
                <w:lang w:val="es-ES"/>
              </w:rPr>
              <w:t xml:space="preserve">Madera </w:t>
            </w:r>
          </w:p>
        </w:tc>
        <w:tc>
          <w:tcPr>
            <w:tcW w:w="1281" w:type="dxa"/>
          </w:tcPr>
          <w:p w:rsidR="003E6D28" w:rsidRPr="00313A1B" w:rsidRDefault="00C34355" w:rsidP="003E6D28">
            <w:pPr>
              <w:pStyle w:val="TableTextArial"/>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5,6 %</w:t>
            </w:r>
          </w:p>
        </w:tc>
        <w:tc>
          <w:tcPr>
            <w:tcW w:w="1071" w:type="dxa"/>
          </w:tcPr>
          <w:p w:rsidR="003E6D28" w:rsidRPr="00313A1B" w:rsidRDefault="00C34355" w:rsidP="003E6D28">
            <w:pPr>
              <w:pStyle w:val="TableTextArial"/>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 xml:space="preserve">5 % </w:t>
            </w:r>
          </w:p>
        </w:tc>
        <w:tc>
          <w:tcPr>
            <w:tcW w:w="1071" w:type="dxa"/>
          </w:tcPr>
          <w:p w:rsidR="003E6D28" w:rsidRPr="00313A1B" w:rsidRDefault="00C34355" w:rsidP="003E6D28">
            <w:pPr>
              <w:pStyle w:val="TableTextArial"/>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moreno</w:t>
            </w:r>
          </w:p>
        </w:tc>
        <w:tc>
          <w:tcPr>
            <w:tcW w:w="1340" w:type="dxa"/>
          </w:tcPr>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 xml:space="preserve">15 %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 xml:space="preserve">(1 marcador) </w:t>
            </w:r>
          </w:p>
        </w:tc>
        <w:tc>
          <w:tcPr>
            <w:tcW w:w="1340" w:type="dxa"/>
          </w:tcPr>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 xml:space="preserve">100 %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(5 marcadores)</w:t>
            </w:r>
          </w:p>
        </w:tc>
        <w:tc>
          <w:tcPr>
            <w:tcW w:w="1340" w:type="dxa"/>
          </w:tcPr>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 xml:space="preserve">100 %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(5 marcadores)</w:t>
            </w:r>
          </w:p>
        </w:tc>
        <w:tc>
          <w:tcPr>
            <w:tcW w:w="1341" w:type="dxa"/>
          </w:tcPr>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 xml:space="preserve">100 %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(5 marcadores)</w:t>
            </w:r>
          </w:p>
        </w:tc>
      </w:tr>
      <w:tr w:rsidR="001179CB" w:rsidTr="001179CB">
        <w:tc>
          <w:tcPr>
            <w:cnfStyle w:val="001000000000"/>
            <w:tcW w:w="1282" w:type="dxa"/>
          </w:tcPr>
          <w:p w:rsidR="003E6D28" w:rsidRPr="00313A1B" w:rsidRDefault="00C34355" w:rsidP="003E6D28">
            <w:pPr>
              <w:pStyle w:val="TableTextArial"/>
              <w:rPr>
                <w:rFonts w:asciiTheme="minorHAnsi" w:hAnsiTheme="minorHAnsi" w:cstheme="minorHAnsi"/>
                <w:sz w:val="18"/>
                <w:szCs w:val="18"/>
              </w:rPr>
            </w:pPr>
            <w:r w:rsidRPr="00313A1B">
              <w:rPr>
                <w:rFonts w:asciiTheme="minorHAnsi" w:eastAsia="Arial" w:hAnsiTheme="minorHAnsi" w:cstheme="minorHAnsi"/>
                <w:sz w:val="18"/>
                <w:szCs w:val="18"/>
                <w:lang w:val="es-ES"/>
              </w:rPr>
              <w:t xml:space="preserve">Vidrio </w:t>
            </w:r>
          </w:p>
        </w:tc>
        <w:tc>
          <w:tcPr>
            <w:tcW w:w="1281" w:type="dxa"/>
          </w:tcPr>
          <w:p w:rsidR="003E6D28" w:rsidRPr="00313A1B" w:rsidRDefault="00C34355" w:rsidP="003E6D28">
            <w:pPr>
              <w:pStyle w:val="TableTextArial"/>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5,3 %</w:t>
            </w:r>
          </w:p>
        </w:tc>
        <w:tc>
          <w:tcPr>
            <w:tcW w:w="1071" w:type="dxa"/>
          </w:tcPr>
          <w:p w:rsidR="003E6D28" w:rsidRPr="00313A1B" w:rsidRDefault="00C34355" w:rsidP="003E6D28">
            <w:pPr>
              <w:pStyle w:val="TableTextArial"/>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 xml:space="preserve">5 % </w:t>
            </w:r>
          </w:p>
        </w:tc>
        <w:tc>
          <w:tcPr>
            <w:tcW w:w="1071" w:type="dxa"/>
          </w:tcPr>
          <w:p w:rsidR="003E6D28" w:rsidRPr="00313A1B" w:rsidRDefault="00C34355" w:rsidP="003E6D28">
            <w:pPr>
              <w:pStyle w:val="TableTextArial"/>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azul</w:t>
            </w:r>
          </w:p>
        </w:tc>
        <w:tc>
          <w:tcPr>
            <w:tcW w:w="1340" w:type="dxa"/>
          </w:tcPr>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35 %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(2 marcadores)</w:t>
            </w:r>
          </w:p>
        </w:tc>
        <w:tc>
          <w:tcPr>
            <w:tcW w:w="1340" w:type="dxa"/>
          </w:tcPr>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 xml:space="preserve">100 %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(5 marcadores)</w:t>
            </w:r>
          </w:p>
        </w:tc>
        <w:tc>
          <w:tcPr>
            <w:tcW w:w="1340" w:type="dxa"/>
          </w:tcPr>
          <w:p w:rsidR="003E6D28" w:rsidRPr="00313A1B" w:rsidRDefault="00C34355" w:rsidP="003E6D28">
            <w:pPr>
              <w:pStyle w:val="TableTextArial"/>
              <w:jc w:val="right"/>
              <w:cnfStyle w:val="000000000000"/>
              <w:rPr>
                <w:rFonts w:asciiTheme="minorHAnsi" w:hAnsiTheme="minorHAnsi" w:cstheme="minorHAnsi"/>
                <w:sz w:val="18"/>
                <w:szCs w:val="18"/>
              </w:rPr>
            </w:pPr>
            <w:r>
              <w:rPr>
                <w:rFonts w:asciiTheme="minorHAnsi" w:eastAsia="Arial" w:hAnsiTheme="minorHAnsi" w:cstheme="minorHAnsi"/>
                <w:color w:val="auto"/>
                <w:sz w:val="18"/>
                <w:szCs w:val="18"/>
                <w:lang w:val="es-ES"/>
              </w:rPr>
              <w:t xml:space="preserve"> 0 %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(0 marcadores)</w:t>
            </w:r>
          </w:p>
        </w:tc>
        <w:tc>
          <w:tcPr>
            <w:tcW w:w="1341" w:type="dxa"/>
          </w:tcPr>
          <w:p w:rsidR="003E6D28" w:rsidRPr="00313A1B" w:rsidRDefault="00C34355" w:rsidP="003E6D28">
            <w:pPr>
              <w:pStyle w:val="TableTextArial"/>
              <w:jc w:val="right"/>
              <w:cnfStyle w:val="000000000000"/>
              <w:rPr>
                <w:rFonts w:asciiTheme="minorHAnsi" w:hAnsiTheme="minorHAnsi" w:cstheme="minorHAnsi"/>
                <w:sz w:val="18"/>
                <w:szCs w:val="18"/>
              </w:rPr>
            </w:pPr>
            <w:r>
              <w:rPr>
                <w:rFonts w:asciiTheme="minorHAnsi" w:eastAsia="Arial" w:hAnsiTheme="minorHAnsi" w:cstheme="minorHAnsi"/>
                <w:color w:val="auto"/>
                <w:sz w:val="18"/>
                <w:szCs w:val="18"/>
                <w:lang w:val="es-ES"/>
              </w:rPr>
              <w:t xml:space="preserve"> 0 %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(0 marcadores)</w:t>
            </w:r>
          </w:p>
        </w:tc>
      </w:tr>
      <w:tr w:rsidR="001179CB" w:rsidTr="001179CB">
        <w:tc>
          <w:tcPr>
            <w:cnfStyle w:val="001000000000"/>
            <w:tcW w:w="1282" w:type="dxa"/>
          </w:tcPr>
          <w:p w:rsidR="003E6D28" w:rsidRPr="00313A1B" w:rsidRDefault="00C34355" w:rsidP="003E6D28">
            <w:pPr>
              <w:pStyle w:val="TableTextArial"/>
              <w:rPr>
                <w:rFonts w:asciiTheme="minorHAnsi" w:hAnsiTheme="minorHAnsi" w:cstheme="minorHAnsi"/>
                <w:sz w:val="18"/>
                <w:szCs w:val="18"/>
              </w:rPr>
            </w:pPr>
            <w:r w:rsidRPr="00313A1B">
              <w:rPr>
                <w:rFonts w:asciiTheme="minorHAnsi" w:eastAsia="Arial" w:hAnsiTheme="minorHAnsi" w:cstheme="minorHAnsi"/>
                <w:sz w:val="18"/>
                <w:szCs w:val="18"/>
                <w:lang w:val="es-ES"/>
              </w:rPr>
              <w:t xml:space="preserve">Electrónica y otros </w:t>
            </w:r>
          </w:p>
        </w:tc>
        <w:tc>
          <w:tcPr>
            <w:tcW w:w="1281" w:type="dxa"/>
          </w:tcPr>
          <w:p w:rsidR="003E6D28" w:rsidRPr="00313A1B" w:rsidRDefault="00C34355" w:rsidP="003E6D28">
            <w:pPr>
              <w:pStyle w:val="TableTextArial"/>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3,2 %</w:t>
            </w:r>
          </w:p>
        </w:tc>
        <w:tc>
          <w:tcPr>
            <w:tcW w:w="1071" w:type="dxa"/>
          </w:tcPr>
          <w:p w:rsidR="003E6D28" w:rsidRPr="00313A1B" w:rsidRDefault="00C34355" w:rsidP="003E6D28">
            <w:pPr>
              <w:pStyle w:val="TableTextArial"/>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 xml:space="preserve">3 </w:t>
            </w:r>
          </w:p>
        </w:tc>
        <w:tc>
          <w:tcPr>
            <w:tcW w:w="1071" w:type="dxa"/>
          </w:tcPr>
          <w:p w:rsidR="003E6D28" w:rsidRPr="00313A1B" w:rsidRDefault="00C34355" w:rsidP="003E6D28">
            <w:pPr>
              <w:pStyle w:val="TableTextArial"/>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violeta</w:t>
            </w:r>
          </w:p>
        </w:tc>
        <w:tc>
          <w:tcPr>
            <w:tcW w:w="1340" w:type="dxa"/>
          </w:tcPr>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20 %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(1 marcador)</w:t>
            </w:r>
          </w:p>
        </w:tc>
        <w:tc>
          <w:tcPr>
            <w:tcW w:w="1340" w:type="dxa"/>
          </w:tcPr>
          <w:p w:rsidR="003E6D28" w:rsidRPr="00313A1B" w:rsidRDefault="00C34355" w:rsidP="003E6D28">
            <w:pPr>
              <w:pStyle w:val="TableTextArial"/>
              <w:jc w:val="right"/>
              <w:cnfStyle w:val="000000000000"/>
              <w:rPr>
                <w:rFonts w:asciiTheme="minorHAnsi" w:hAnsiTheme="minorHAnsi" w:cstheme="minorHAnsi"/>
                <w:sz w:val="18"/>
                <w:szCs w:val="18"/>
              </w:rPr>
            </w:pPr>
            <w:r>
              <w:rPr>
                <w:rFonts w:asciiTheme="minorHAnsi" w:eastAsia="Arial" w:hAnsiTheme="minorHAnsi" w:cstheme="minorHAnsi"/>
                <w:color w:val="auto"/>
                <w:sz w:val="18"/>
                <w:szCs w:val="18"/>
                <w:lang w:val="es-ES"/>
              </w:rPr>
              <w:t xml:space="preserve"> 60 %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(2 marcadores)</w:t>
            </w:r>
          </w:p>
        </w:tc>
        <w:tc>
          <w:tcPr>
            <w:tcW w:w="1340" w:type="dxa"/>
          </w:tcPr>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0 %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(0 marcadores)</w:t>
            </w:r>
          </w:p>
        </w:tc>
        <w:tc>
          <w:tcPr>
            <w:tcW w:w="1341" w:type="dxa"/>
          </w:tcPr>
          <w:p w:rsidR="003E6D28" w:rsidRPr="00313A1B" w:rsidRDefault="00C34355" w:rsidP="003E6D28">
            <w:pPr>
              <w:pStyle w:val="TableTextArial"/>
              <w:jc w:val="right"/>
              <w:cnfStyle w:val="000000000000"/>
              <w:rPr>
                <w:rFonts w:asciiTheme="minorHAnsi" w:hAnsiTheme="minorHAnsi" w:cstheme="minorHAnsi"/>
                <w:sz w:val="18"/>
                <w:szCs w:val="18"/>
              </w:rPr>
            </w:pPr>
            <w:r>
              <w:rPr>
                <w:rFonts w:asciiTheme="minorHAnsi" w:eastAsia="Arial" w:hAnsiTheme="minorHAnsi" w:cstheme="minorHAnsi"/>
                <w:color w:val="auto"/>
                <w:sz w:val="18"/>
                <w:szCs w:val="18"/>
                <w:lang w:val="es-ES"/>
              </w:rPr>
              <w:t xml:space="preserve"> 0 %</w:t>
            </w:r>
          </w:p>
          <w:p w:rsidR="003E6D28" w:rsidRPr="00313A1B" w:rsidRDefault="00C34355" w:rsidP="003E6D28">
            <w:pPr>
              <w:pStyle w:val="TableTextArial"/>
              <w:jc w:val="right"/>
              <w:cnfStyle w:val="000000000000"/>
              <w:rPr>
                <w:rFonts w:asciiTheme="minorHAnsi" w:hAnsiTheme="minorHAnsi" w:cstheme="minorHAnsi"/>
                <w:sz w:val="18"/>
                <w:szCs w:val="18"/>
              </w:rPr>
            </w:pPr>
            <w:r w:rsidRPr="00313A1B">
              <w:rPr>
                <w:rFonts w:asciiTheme="minorHAnsi" w:eastAsia="Arial" w:hAnsiTheme="minorHAnsi" w:cstheme="minorHAnsi"/>
                <w:color w:val="auto"/>
                <w:sz w:val="18"/>
                <w:szCs w:val="18"/>
                <w:lang w:val="es-ES"/>
              </w:rPr>
              <w:t>(0 marcadores)</w:t>
            </w:r>
          </w:p>
        </w:tc>
      </w:tr>
    </w:tbl>
    <w:p w:rsidR="003E6D28" w:rsidRPr="006A7F13" w:rsidRDefault="003E6D28" w:rsidP="003E6D28">
      <w:pPr>
        <w:pStyle w:val="NoSpacing"/>
        <w:rPr>
          <w:rFonts w:ascii="Georgia" w:hAnsi="Georgia"/>
          <w:sz w:val="24"/>
        </w:rPr>
      </w:pPr>
    </w:p>
    <w:p w:rsidR="003E6D28" w:rsidRPr="006A7F13" w:rsidRDefault="00C34355" w:rsidP="003E6D28">
      <w:pPr>
        <w:pStyle w:val="ListNumber"/>
      </w:pPr>
      <w:r w:rsidRPr="006A7F13">
        <w:rPr>
          <w:rFonts w:eastAsia="Georgia" w:cs="Georgia"/>
          <w:lang w:val="es-ES"/>
        </w:rPr>
        <w:t xml:space="preserve">En una hoja de 60 x 91 cm de papel de caballete, dibuje un rectángulo de 50 x 76 cm con marcador negro. Esto representa el 100 % de los residuos que se producen. </w:t>
      </w:r>
    </w:p>
    <w:p w:rsidR="003E6D28" w:rsidRPr="00EB27CF" w:rsidRDefault="00C34355" w:rsidP="003E6D28">
      <w:pPr>
        <w:pStyle w:val="ListNumber"/>
        <w:rPr>
          <w:lang w:val="es-AR"/>
        </w:rPr>
      </w:pPr>
      <w:r w:rsidRPr="006A7F13">
        <w:rPr>
          <w:rFonts w:eastAsia="Georgia" w:cs="Georgia"/>
          <w:lang w:val="es-ES"/>
        </w:rPr>
        <w:t>Mida y dibuje una grilla dentro del rectángulo para dividirlo en (10) unidades de 5 cm de ancho x (10) unidades de 6,3 cm de alto (100 cuadrados en total). Los estudiantes completarán cada porcentaje de este rectángulo con sus “residuos” para crear una representación visual del porcentaje de composición material de residuos municipales. Los trozos de papel irán cada uno en uno de estos cuadrados.</w:t>
      </w:r>
    </w:p>
    <w:p w:rsidR="003E6D28" w:rsidRPr="00EB27CF" w:rsidRDefault="00C34355" w:rsidP="003E6D28">
      <w:pPr>
        <w:pStyle w:val="ListNumber"/>
        <w:rPr>
          <w:lang w:val="es-AR"/>
        </w:rPr>
      </w:pPr>
      <w:r w:rsidRPr="006A7F13">
        <w:rPr>
          <w:rFonts w:eastAsia="Georgia" w:cs="Georgia"/>
          <w:lang w:val="es-ES"/>
        </w:rPr>
        <w:t>En otra hoja de papel de caballete de 60 x 91 cm, prepare la Hoja de datos de residuos con 3 títulos de columna: Material; ¿Reciclable?; ¿Recuperable? Anote la lista de categorías de residuo de la tabla anterior en la columna de la izquierda. Deje la mayor cantidad posible de espacio entre las categorías porque anotará las respuestas de los estudiantes en las otras dos columnas. Podrá usar un metro y dibujar una grilla para hacer más legible la lista y más fácil de escribir.</w:t>
      </w:r>
    </w:p>
    <w:p w:rsidR="003E6D28" w:rsidRPr="00EB27CF" w:rsidRDefault="00C34355" w:rsidP="003E6D28">
      <w:pPr>
        <w:pStyle w:val="BodyText"/>
        <w:rPr>
          <w:lang w:val="es-AR"/>
        </w:rPr>
      </w:pPr>
      <w:r w:rsidRPr="00EB27CF">
        <w:rPr>
          <w:lang w:val="es-AR"/>
        </w:rPr>
        <w:br w:type="page"/>
      </w:r>
    </w:p>
    <w:p w:rsidR="003E6D28" w:rsidRPr="00EB27CF" w:rsidRDefault="00C34355" w:rsidP="003E6D28">
      <w:pPr>
        <w:pStyle w:val="BlockText"/>
        <w:rPr>
          <w:szCs w:val="20"/>
          <w:lang w:val="es-AR"/>
        </w:rPr>
      </w:pPr>
      <w:bookmarkStart w:id="11" w:name="_Toc343774137"/>
      <w:r w:rsidRPr="00AF4D54">
        <w:rPr>
          <w:rFonts w:eastAsia="Georgia" w:cs="Georgia"/>
          <w:bCs/>
          <w:iCs/>
          <w:color w:val="A32020"/>
          <w:lang w:val="es-ES"/>
        </w:rPr>
        <w:lastRenderedPageBreak/>
        <w:t>Preparación de 5 minutos</w:t>
      </w:r>
      <w:bookmarkEnd w:id="11"/>
    </w:p>
    <w:p w:rsidR="003E6D28" w:rsidRPr="00EB27CF" w:rsidRDefault="00C34355" w:rsidP="003E6D28">
      <w:pPr>
        <w:pStyle w:val="Heading1"/>
        <w:rPr>
          <w:lang w:val="es-AR"/>
        </w:rPr>
      </w:pPr>
      <w:bookmarkStart w:id="12" w:name="_Toc343774138"/>
      <w:r>
        <w:rPr>
          <w:rFonts w:ascii="Georgia" w:eastAsia="Georgia" w:hAnsi="Georgia" w:cs="Georgia"/>
          <w:iCs/>
          <w:szCs w:val="56"/>
          <w:lang w:val="es-ES"/>
        </w:rPr>
        <w:t>Antecedentes</w:t>
      </w:r>
      <w:bookmarkEnd w:id="12"/>
    </w:p>
    <w:p w:rsidR="003E6D28" w:rsidRPr="00EB27CF" w:rsidRDefault="00C34355" w:rsidP="003E6D28">
      <w:pPr>
        <w:pStyle w:val="BodyText"/>
        <w:rPr>
          <w:rStyle w:val="apple-converted-space"/>
          <w:rFonts w:cstheme="minorBidi"/>
          <w:lang w:val="es-AR"/>
        </w:rPr>
      </w:pPr>
      <w:r w:rsidRPr="00FE11D8">
        <w:rPr>
          <w:rStyle w:val="apple-style-span"/>
          <w:rFonts w:eastAsia="Georgia" w:cstheme="minorBidi"/>
          <w:lang w:val="es-ES"/>
        </w:rPr>
        <w:t xml:space="preserve">Los consumidores en </w:t>
      </w:r>
      <w:r w:rsidR="00EB27CF">
        <w:rPr>
          <w:rStyle w:val="apple-style-span"/>
          <w:rFonts w:eastAsia="Georgia" w:cstheme="minorBidi"/>
          <w:lang w:val="es-ES"/>
        </w:rPr>
        <w:t xml:space="preserve">los </w:t>
      </w:r>
      <w:r w:rsidRPr="00FE11D8">
        <w:rPr>
          <w:rStyle w:val="apple-style-span"/>
          <w:rFonts w:eastAsia="Georgia" w:cstheme="minorBidi"/>
          <w:lang w:val="es-ES"/>
        </w:rPr>
        <w:t>EE. UU. crean más residuos y consumen más energía por año que en cualquier otro lugar de la Tierra.</w:t>
      </w:r>
      <w:r w:rsidR="00EB27CF">
        <w:rPr>
          <w:rStyle w:val="apple-style-span"/>
          <w:rFonts w:eastAsia="Georgia" w:cstheme="minorBidi"/>
          <w:lang w:val="es-ES"/>
        </w:rPr>
        <w:t xml:space="preserve"> </w:t>
      </w:r>
      <w:r w:rsidRPr="00FE11D8">
        <w:rPr>
          <w:rStyle w:val="apple-style-span"/>
          <w:rFonts w:eastAsia="Georgia" w:cstheme="minorBidi"/>
          <w:lang w:val="es-ES"/>
        </w:rPr>
        <w:t xml:space="preserve">Hace cincuenta años, un estadounidense promedio arrojaba aproximadamente 1,2 kg de residuos por día. Hoy el promedio es de aproximadamente 2,5 kg por día. Incluso con un compromiso reciente con el reciclaje, más de la mitad de los residuos sólidos producidos termina en los vertederos cada vez más grandes. Los alimentos biodegradables y los residuos orgánicos componen una proporción relativamente pequeña de nuestros residuos totales. Muchos de nuestros residuos seguirán en los vertederos en el mismo estado en que se desecharon, prácticamente para siempre. En el mismo período que Estados Unidos ha aumentado drásticamente la cantidad de residuos que produce, también triplicó su consumo de energía. Mientras que cincuenta años atrás producíamos aproximadamente la misma cantidad de energía a nivel local que consumíamos, ahora dependemos del petróleo extranjero para el 30 % de nuestras necesidades energéticas. Entonces tenemos dos grandes problemas que son ambos el resultado de los hábitos del consumidor que han crecido a niveles insostenibles: producción excesiva de residuos y consumo excesivo de recursos no renovables (combustibles fósiles). </w:t>
      </w:r>
    </w:p>
    <w:p w:rsidR="003E6D28" w:rsidRPr="00EB27CF" w:rsidRDefault="00C34355" w:rsidP="003E6D28">
      <w:pPr>
        <w:pStyle w:val="BodyText"/>
        <w:rPr>
          <w:rStyle w:val="apple-converted-space"/>
          <w:rFonts w:cstheme="minorBidi"/>
          <w:lang w:val="es-AR"/>
        </w:rPr>
      </w:pPr>
      <w:r w:rsidRPr="00FE11D8">
        <w:rPr>
          <w:rStyle w:val="apple-converted-space"/>
          <w:rFonts w:eastAsia="Georgia" w:cstheme="minorBidi"/>
          <w:lang w:val="es-ES"/>
        </w:rPr>
        <w:t>Estos problemas motivaron a los científicos, ingenieros y comerciantes a colaborar en soluciones innovadoras que tienen potencial de crear un futuro más sustentable. Los conceptos de la ciencia básica aplicados a nuevas ideas y tecnologías en desarrollo ayudan a las comunidades a lograr enfoques eficaces para ayudar a cumplir las metas de responsabilidad medioambiental de Reducir, Reutilizar, Reciclar para controlar mejor el problema de los residuos. Los residuos en sí pueden brindar una solución parcial al problema de consumo de energía a través de tecnologías de producción de energía avanzadas que utilizan los residuos como combustible para la generación de energía eléctrica. Una tonelada de residuos contiene el mismo valor energético que 226 kg de carbón.</w:t>
      </w:r>
      <w:r w:rsidR="00EB27CF">
        <w:rPr>
          <w:rStyle w:val="apple-converted-space"/>
          <w:rFonts w:eastAsia="Georgia" w:cstheme="minorBidi"/>
          <w:lang w:val="es-ES"/>
        </w:rPr>
        <w:t xml:space="preserve"> </w:t>
      </w:r>
      <w:r w:rsidRPr="00FE11D8">
        <w:rPr>
          <w:rStyle w:val="apple-converted-space"/>
          <w:rFonts w:eastAsia="Georgia" w:cstheme="minorBidi"/>
          <w:lang w:val="es-ES"/>
        </w:rPr>
        <w:t xml:space="preserve">Los quemadores de altas temperaturas más eficientes y limpios nos permiten recuperar y liberar la energía atrapada dentro de nuestros residuos y tienen el beneficio adicional de producir menores emisiones dañinas que las plantas de energía convencionales. Otras tecnologías de residuos convertidos en energía muestran ser prometedoras, como el uso de procesos biológicos naturales en vertederos para simular la producción de biocombustible en forma de líquidos y gas metano combustible. </w:t>
      </w:r>
    </w:p>
    <w:p w:rsidR="003E6D28" w:rsidRPr="00EB27CF" w:rsidRDefault="00C34355" w:rsidP="003E6D28">
      <w:pPr>
        <w:pStyle w:val="BodyText"/>
        <w:rPr>
          <w:lang w:val="es-AR"/>
        </w:rPr>
      </w:pPr>
      <w:r w:rsidRPr="00FE11D8">
        <w:rPr>
          <w:rStyle w:val="apple-converted-space"/>
          <w:rFonts w:eastAsia="Georgia" w:cstheme="minorBidi"/>
          <w:lang w:val="es-ES"/>
        </w:rPr>
        <w:t xml:space="preserve">Ninguna de estas soluciones por sí sola puede resolver los problemas de exceso de residuos y limitados recursos naturales. Una población global creciente y el aumento de demanda de estos consumidores de más productos, alimentos frescos y acceso fácil a energía eléctrica, transportes más rápidos y combustibles más baratos, seguirán desafiando a las generaciones por venir. Estas futuras generaciones tendrán que descubrir e implementar sus propios planes para el uso sustentable y la preservación de los recursos valiosos de la Tierra, comunidades saludables y limpias y entornos naturales que creen vida. </w:t>
      </w:r>
    </w:p>
    <w:p w:rsidR="003E6D28" w:rsidRDefault="00C34355" w:rsidP="003E6D28">
      <w:pPr>
        <w:pStyle w:val="Heading1"/>
      </w:pPr>
      <w:bookmarkStart w:id="13" w:name="_Toc343774139"/>
      <w:r w:rsidRPr="00AC4573">
        <w:rPr>
          <w:rFonts w:ascii="Georgia" w:eastAsia="Georgia" w:hAnsi="Georgia" w:cs="Georgia"/>
          <w:iCs/>
          <w:szCs w:val="56"/>
          <w:lang w:val="es-ES"/>
        </w:rPr>
        <w:t>Vocabulario</w:t>
      </w:r>
      <w:bookmarkEnd w:id="13"/>
    </w:p>
    <w:p w:rsidR="003E6D28" w:rsidRPr="00EB27CF" w:rsidRDefault="00C34355" w:rsidP="003E6D28">
      <w:pPr>
        <w:pStyle w:val="ListBullet"/>
        <w:rPr>
          <w:lang w:val="es-AR"/>
        </w:rPr>
      </w:pPr>
      <w:r w:rsidRPr="006A7F13">
        <w:rPr>
          <w:rFonts w:eastAsia="Georgia" w:cs="Georgia"/>
          <w:b/>
          <w:bCs/>
          <w:color w:val="000000"/>
          <w:szCs w:val="20"/>
          <w:lang w:val="es-ES"/>
        </w:rPr>
        <w:t xml:space="preserve">Gas de efecto invernadero: </w:t>
      </w:r>
      <w:r w:rsidR="00EB27CF" w:rsidRPr="00EB27CF">
        <w:rPr>
          <w:rFonts w:eastAsia="Georgia" w:cs="Georgia"/>
          <w:bCs/>
          <w:color w:val="000000"/>
          <w:szCs w:val="20"/>
          <w:lang w:val="es-ES"/>
        </w:rPr>
        <w:t>c</w:t>
      </w:r>
      <w:r w:rsidRPr="006A7F13">
        <w:rPr>
          <w:rFonts w:eastAsia="Georgia" w:cs="Georgia"/>
          <w:color w:val="000000"/>
          <w:szCs w:val="20"/>
          <w:lang w:val="es-ES"/>
        </w:rPr>
        <w:t xml:space="preserve">ualquier cantidad de gases naturales o producidos por el hombre, que fomenten el calentamiento de la atmósfera (como un invernadero). Carbono, en forma de clorofluorcarbonos (CFC o “Freón”), metano (CH4) y dióxido de carbono (CO2), son los mayores culpables. El exceso de gases de efecto invernadero producidos en forma artificial debido a la contaminación contribuye al calentamiento global y al cambio climático. </w:t>
      </w:r>
    </w:p>
    <w:p w:rsidR="003E6D28" w:rsidRPr="00EB27CF" w:rsidRDefault="00C34355" w:rsidP="003E6D28">
      <w:pPr>
        <w:pStyle w:val="ListBullet"/>
        <w:rPr>
          <w:lang w:val="es-AR"/>
        </w:rPr>
      </w:pPr>
      <w:r w:rsidRPr="006A7F13">
        <w:rPr>
          <w:rFonts w:eastAsia="Georgia" w:cs="Georgia"/>
          <w:b/>
          <w:bCs/>
          <w:color w:val="000000"/>
          <w:szCs w:val="20"/>
          <w:lang w:val="es-ES"/>
        </w:rPr>
        <w:t xml:space="preserve">Contaminación: </w:t>
      </w:r>
      <w:r w:rsidR="00EB27CF">
        <w:rPr>
          <w:rFonts w:eastAsia="Georgia" w:cs="Georgia"/>
          <w:color w:val="000000"/>
          <w:szCs w:val="20"/>
          <w:lang w:val="es-ES"/>
        </w:rPr>
        <w:t>o</w:t>
      </w:r>
      <w:r w:rsidRPr="006A7F13">
        <w:rPr>
          <w:rFonts w:eastAsia="Georgia" w:cs="Georgia"/>
          <w:color w:val="000000"/>
          <w:szCs w:val="20"/>
          <w:lang w:val="es-ES"/>
        </w:rPr>
        <w:t>bjetos, materiales o químicos dañinos que contaminaron un recurso natural (en general aire, agua o suelo).</w:t>
      </w:r>
    </w:p>
    <w:p w:rsidR="003E6D28" w:rsidRPr="00EB27CF" w:rsidRDefault="00C34355" w:rsidP="003E6D28">
      <w:pPr>
        <w:pStyle w:val="ListBullet"/>
        <w:rPr>
          <w:lang w:val="es-AR"/>
        </w:rPr>
      </w:pPr>
      <w:r w:rsidRPr="006A7F13">
        <w:rPr>
          <w:rFonts w:eastAsia="Georgia" w:cs="Georgia"/>
          <w:b/>
          <w:bCs/>
          <w:color w:val="000000"/>
          <w:szCs w:val="20"/>
          <w:lang w:val="es-ES"/>
        </w:rPr>
        <w:lastRenderedPageBreak/>
        <w:t>Vertederos:</w:t>
      </w:r>
      <w:r w:rsidR="00EB27CF">
        <w:rPr>
          <w:rFonts w:eastAsia="Georgia" w:cs="Georgia"/>
          <w:color w:val="000000"/>
          <w:szCs w:val="20"/>
          <w:lang w:val="es-ES"/>
        </w:rPr>
        <w:t xml:space="preserve"> e</w:t>
      </w:r>
      <w:r w:rsidRPr="006A7F13">
        <w:rPr>
          <w:rFonts w:eastAsia="Georgia" w:cs="Georgia"/>
          <w:color w:val="000000"/>
          <w:szCs w:val="20"/>
          <w:lang w:val="es-ES"/>
        </w:rPr>
        <w:t>normes cuencas o montículos donde se recolectan y arrojan los residuos y basura producidos por el hombre, no reciclados o reutilizados. Casi la mitad de los vertederos se componen de papel y productos de papel que puede tomar 500 años o más convertirse naturalmente en suelo.</w:t>
      </w:r>
      <w:r w:rsidR="00EB27CF">
        <w:rPr>
          <w:rFonts w:eastAsia="Georgia" w:cs="Georgia"/>
          <w:color w:val="000000"/>
          <w:szCs w:val="20"/>
          <w:lang w:val="es-ES"/>
        </w:rPr>
        <w:t xml:space="preserve"> </w:t>
      </w:r>
      <w:r w:rsidRPr="006A7F13">
        <w:rPr>
          <w:rFonts w:eastAsia="Georgia" w:cs="Georgia"/>
          <w:color w:val="000000"/>
          <w:szCs w:val="20"/>
          <w:lang w:val="es-ES"/>
        </w:rPr>
        <w:t>Los desechos de alimentos se degradan dentro de los 2 años, mientras que algunos plásticos y metales durarán para siempre en los vertederos.</w:t>
      </w:r>
    </w:p>
    <w:p w:rsidR="003E6D28" w:rsidRPr="00EB27CF" w:rsidRDefault="00C34355" w:rsidP="003E6D28">
      <w:pPr>
        <w:pStyle w:val="ListBullet"/>
        <w:rPr>
          <w:lang w:val="es-AR"/>
        </w:rPr>
      </w:pPr>
      <w:r w:rsidRPr="006A7F13">
        <w:rPr>
          <w:rFonts w:eastAsia="Georgia" w:cs="Georgia"/>
          <w:b/>
          <w:bCs/>
          <w:color w:val="000000"/>
          <w:szCs w:val="20"/>
          <w:lang w:val="es-ES"/>
        </w:rPr>
        <w:t>Reciclar:</w:t>
      </w:r>
      <w:r w:rsidRPr="006A7F13">
        <w:rPr>
          <w:rFonts w:eastAsia="Georgia" w:cs="Georgia"/>
          <w:color w:val="000000"/>
          <w:szCs w:val="20"/>
          <w:lang w:val="es-ES"/>
        </w:rPr>
        <w:t xml:space="preserve"> </w:t>
      </w:r>
      <w:r w:rsidR="00EB27CF">
        <w:rPr>
          <w:rFonts w:eastAsia="Georgia" w:cs="Georgia"/>
          <w:color w:val="000000"/>
          <w:szCs w:val="20"/>
          <w:lang w:val="es-ES"/>
        </w:rPr>
        <w:t>t</w:t>
      </w:r>
      <w:r w:rsidRPr="006A7F13">
        <w:rPr>
          <w:rFonts w:eastAsia="Georgia" w:cs="Georgia"/>
          <w:color w:val="000000"/>
          <w:szCs w:val="20"/>
          <w:lang w:val="es-ES"/>
        </w:rPr>
        <w:t xml:space="preserve">omar un producto que ya no es útil y reprocesarlo todo, o parte de este, para que se convierta en otro producto útil. El papel se puede reciclar y reprocesar hasta 10 veces. </w:t>
      </w:r>
    </w:p>
    <w:p w:rsidR="003E6D28" w:rsidRPr="00EB27CF" w:rsidRDefault="00C34355" w:rsidP="003E6D28">
      <w:pPr>
        <w:pStyle w:val="ListBullet"/>
        <w:rPr>
          <w:lang w:val="es-AR"/>
        </w:rPr>
      </w:pPr>
      <w:r w:rsidRPr="006A7F13">
        <w:rPr>
          <w:rFonts w:eastAsia="Georgia" w:cs="Georgia"/>
          <w:b/>
          <w:bCs/>
          <w:color w:val="000000"/>
          <w:szCs w:val="20"/>
          <w:lang w:val="es-ES"/>
        </w:rPr>
        <w:t>Reutilizar:</w:t>
      </w:r>
      <w:r w:rsidRPr="006A7F13">
        <w:rPr>
          <w:rFonts w:eastAsia="Georgia" w:cs="Georgia"/>
          <w:color w:val="000000"/>
          <w:szCs w:val="20"/>
          <w:lang w:val="es-ES"/>
        </w:rPr>
        <w:t xml:space="preserve"> </w:t>
      </w:r>
      <w:r w:rsidR="00EB27CF">
        <w:rPr>
          <w:rFonts w:eastAsia="Georgia" w:cs="Georgia"/>
          <w:color w:val="000000"/>
          <w:szCs w:val="20"/>
          <w:lang w:val="es-ES"/>
        </w:rPr>
        <w:t>u</w:t>
      </w:r>
      <w:r w:rsidRPr="006A7F13">
        <w:rPr>
          <w:rFonts w:eastAsia="Georgia" w:cs="Georgia"/>
          <w:color w:val="000000"/>
          <w:szCs w:val="20"/>
          <w:lang w:val="es-ES"/>
        </w:rPr>
        <w:t>sar la misma cosa más de una vez, sin reprocesarlo y refabricarlo. Usar el reverso en blanco del papel para notas o trabajos de arte es un ejemplo de esto.</w:t>
      </w:r>
      <w:r w:rsidR="00EB27CF">
        <w:rPr>
          <w:rFonts w:eastAsia="Georgia" w:cs="Georgia"/>
          <w:color w:val="000000"/>
          <w:szCs w:val="20"/>
          <w:lang w:val="es-ES"/>
        </w:rPr>
        <w:t xml:space="preserve"> </w:t>
      </w:r>
      <w:r w:rsidRPr="006A7F13">
        <w:rPr>
          <w:rFonts w:eastAsia="Georgia" w:cs="Georgia"/>
          <w:color w:val="000000"/>
          <w:szCs w:val="20"/>
          <w:lang w:val="es-ES"/>
        </w:rPr>
        <w:t>Usar la caja del envío que recibió, como cubo de almacenamiento, es otro ejemplo.</w:t>
      </w:r>
      <w:r w:rsidR="00EB27CF">
        <w:rPr>
          <w:rFonts w:eastAsia="Georgia" w:cs="Georgia"/>
          <w:color w:val="000000"/>
          <w:szCs w:val="20"/>
          <w:lang w:val="es-ES"/>
        </w:rPr>
        <w:t xml:space="preserve"> </w:t>
      </w:r>
    </w:p>
    <w:p w:rsidR="003E6D28" w:rsidRPr="00EB27CF" w:rsidRDefault="00C34355" w:rsidP="003E6D28">
      <w:pPr>
        <w:pStyle w:val="ListBullet"/>
        <w:rPr>
          <w:b/>
          <w:lang w:val="es-AR"/>
        </w:rPr>
      </w:pPr>
      <w:r w:rsidRPr="006A7F13">
        <w:rPr>
          <w:rFonts w:eastAsia="Georgia" w:cs="Georgia"/>
          <w:b/>
          <w:bCs/>
          <w:color w:val="000000"/>
          <w:szCs w:val="20"/>
          <w:lang w:val="es-ES"/>
        </w:rPr>
        <w:t>Reducir</w:t>
      </w:r>
      <w:r w:rsidRPr="006A7F13">
        <w:rPr>
          <w:rFonts w:eastAsia="Georgia" w:cs="Georgia"/>
          <w:color w:val="000000"/>
          <w:szCs w:val="20"/>
          <w:lang w:val="es-ES"/>
        </w:rPr>
        <w:t xml:space="preserve">: </w:t>
      </w:r>
      <w:r w:rsidR="00EB27CF">
        <w:rPr>
          <w:rFonts w:eastAsia="Georgia" w:cs="Georgia"/>
          <w:color w:val="000000"/>
          <w:szCs w:val="20"/>
          <w:lang w:val="es-ES"/>
        </w:rPr>
        <w:t>d</w:t>
      </w:r>
      <w:r w:rsidRPr="006A7F13">
        <w:rPr>
          <w:rFonts w:eastAsia="Georgia" w:cs="Georgia"/>
          <w:color w:val="000000"/>
          <w:szCs w:val="20"/>
          <w:lang w:val="es-ES"/>
        </w:rPr>
        <w:t>isminuir la cantidad de algo. Por ejemplo, leer un libro o revista en línea, en lugar de comprar la versión impresa puede reducir la cantidad de papel que utiliza.</w:t>
      </w:r>
    </w:p>
    <w:p w:rsidR="003E6D28" w:rsidRPr="00EB27CF" w:rsidRDefault="00C34355" w:rsidP="003E6D28">
      <w:pPr>
        <w:pStyle w:val="ListBullet"/>
        <w:rPr>
          <w:lang w:val="es-AR"/>
        </w:rPr>
      </w:pPr>
      <w:r w:rsidRPr="006A7F13">
        <w:rPr>
          <w:rFonts w:eastAsia="Georgia" w:cs="Georgia"/>
          <w:b/>
          <w:bCs/>
          <w:color w:val="000000"/>
          <w:szCs w:val="20"/>
          <w:lang w:val="es-ES"/>
        </w:rPr>
        <w:t xml:space="preserve">Recuperar: </w:t>
      </w:r>
      <w:r w:rsidR="00EB27CF" w:rsidRPr="00EB27CF">
        <w:rPr>
          <w:rFonts w:eastAsia="Georgia" w:cs="Georgia"/>
          <w:bCs/>
          <w:color w:val="000000"/>
          <w:szCs w:val="20"/>
          <w:lang w:val="es-ES"/>
        </w:rPr>
        <w:t>t</w:t>
      </w:r>
      <w:r w:rsidRPr="006A7F13">
        <w:rPr>
          <w:rFonts w:eastAsia="Georgia" w:cs="Georgia"/>
          <w:color w:val="000000"/>
          <w:szCs w:val="20"/>
          <w:lang w:val="es-ES"/>
        </w:rPr>
        <w:t>omar los materiales de los residuos para poder reutilizarlos, reciclarlos o usarlos para producir energía a través de la conversión de residuos en energía (quema de residuos para producir energía calórica, en general, para producción de electricidad).</w:t>
      </w:r>
    </w:p>
    <w:p w:rsidR="003E6D28" w:rsidRPr="00EB27CF" w:rsidRDefault="00C34355" w:rsidP="003E6D28">
      <w:pPr>
        <w:pStyle w:val="ListBullet"/>
        <w:rPr>
          <w:lang w:val="es-AR"/>
        </w:rPr>
      </w:pPr>
      <w:r w:rsidRPr="006A7F13">
        <w:rPr>
          <w:rFonts w:eastAsia="Georgia" w:cs="Georgia"/>
          <w:b/>
          <w:bCs/>
          <w:color w:val="000000"/>
          <w:szCs w:val="20"/>
          <w:lang w:val="es-ES"/>
        </w:rPr>
        <w:t xml:space="preserve">Recurso natural: </w:t>
      </w:r>
      <w:r w:rsidR="00EB27CF">
        <w:rPr>
          <w:rFonts w:eastAsia="Georgia" w:cs="Georgia"/>
          <w:color w:val="000000"/>
          <w:szCs w:val="20"/>
          <w:lang w:val="es-ES"/>
        </w:rPr>
        <w:t>t</w:t>
      </w:r>
      <w:r w:rsidRPr="006A7F13">
        <w:rPr>
          <w:rFonts w:eastAsia="Georgia" w:cs="Georgia"/>
          <w:color w:val="000000"/>
          <w:szCs w:val="20"/>
          <w:lang w:val="es-ES"/>
        </w:rPr>
        <w:t>odo organismo o material encontrado en la naturaleza, que pueda utilizar gente para cumplir una necesidad o deseo. Plantas y animales para alimento, árboles para madera, combustible y papel para muchos fines, petróleo y carbón para energía, agua para beber y cocinar, etc... son todos recursos naturales.</w:t>
      </w:r>
    </w:p>
    <w:p w:rsidR="003E6D28" w:rsidRPr="00EB27CF" w:rsidRDefault="00C34355" w:rsidP="003E6D28">
      <w:pPr>
        <w:pStyle w:val="ListBullet"/>
        <w:rPr>
          <w:lang w:val="es-AR"/>
        </w:rPr>
      </w:pPr>
      <w:r w:rsidRPr="006A7F13">
        <w:rPr>
          <w:rFonts w:eastAsia="Georgia" w:cs="Georgia"/>
          <w:b/>
          <w:bCs/>
          <w:color w:val="000000"/>
          <w:szCs w:val="20"/>
          <w:lang w:val="es-ES"/>
        </w:rPr>
        <w:t>Recurso renovable:</w:t>
      </w:r>
      <w:r w:rsidRPr="006A7F13">
        <w:rPr>
          <w:rFonts w:eastAsia="Georgia" w:cs="Georgia"/>
          <w:color w:val="000000"/>
          <w:szCs w:val="20"/>
          <w:lang w:val="es-ES"/>
        </w:rPr>
        <w:t xml:space="preserve"> </w:t>
      </w:r>
      <w:r w:rsidR="00EB27CF">
        <w:rPr>
          <w:rFonts w:eastAsia="Georgia" w:cs="Georgia"/>
          <w:color w:val="000000"/>
          <w:szCs w:val="20"/>
          <w:lang w:val="es-ES"/>
        </w:rPr>
        <w:t>t</w:t>
      </w:r>
      <w:r w:rsidRPr="006A7F13">
        <w:rPr>
          <w:rFonts w:eastAsia="Georgia" w:cs="Georgia"/>
          <w:color w:val="000000"/>
          <w:szCs w:val="20"/>
          <w:lang w:val="es-ES"/>
        </w:rPr>
        <w:t>odo recurso natural que pueda renovarse o reemplazarse a sí mismo a través de la reproducción y crecimiento naturales, a un ritmo más rápido de lo que se consume. Cosas vivientes, como plantas, árboles y animales se pueden renovar naturalmente en buenas condiciones; las cosas inertes, como petróleo, carbón, minerales y agua, no pueden reproducirse y no son renovables.</w:t>
      </w:r>
    </w:p>
    <w:p w:rsidR="003E6D28" w:rsidRPr="00EB27CF" w:rsidRDefault="00C34355" w:rsidP="003E6D28">
      <w:pPr>
        <w:pStyle w:val="ListBullet"/>
        <w:rPr>
          <w:lang w:val="es-AR"/>
        </w:rPr>
      </w:pPr>
      <w:r w:rsidRPr="006A7F13">
        <w:rPr>
          <w:rFonts w:eastAsia="Georgia" w:cs="Georgia"/>
          <w:b/>
          <w:bCs/>
          <w:color w:val="000000"/>
          <w:szCs w:val="20"/>
          <w:lang w:val="es-ES"/>
        </w:rPr>
        <w:t>Combustible:</w:t>
      </w:r>
      <w:r w:rsidRPr="006A7F13">
        <w:rPr>
          <w:rFonts w:eastAsia="Georgia" w:cs="Georgia"/>
          <w:color w:val="000000"/>
          <w:szCs w:val="20"/>
          <w:lang w:val="es-ES"/>
        </w:rPr>
        <w:t xml:space="preserve"> </w:t>
      </w:r>
      <w:r w:rsidR="00EB27CF">
        <w:rPr>
          <w:rFonts w:eastAsia="Georgia" w:cs="Georgia"/>
          <w:color w:val="000000"/>
          <w:szCs w:val="20"/>
          <w:lang w:val="es-ES"/>
        </w:rPr>
        <w:t>t</w:t>
      </w:r>
      <w:r w:rsidRPr="006A7F13">
        <w:rPr>
          <w:rFonts w:eastAsia="Georgia" w:cs="Georgia"/>
          <w:color w:val="000000"/>
          <w:szCs w:val="20"/>
          <w:lang w:val="es-ES"/>
        </w:rPr>
        <w:t>odo material que puede combustionarse para liberar su energía almacenada como calor. Este calor puede usarse en forma directa o convertirse en energía mecánica que pueda generar electricidad.</w:t>
      </w:r>
    </w:p>
    <w:p w:rsidR="003E6D28" w:rsidRPr="00EB27CF" w:rsidRDefault="00C34355" w:rsidP="003E6D28">
      <w:pPr>
        <w:pStyle w:val="ListBullet"/>
        <w:rPr>
          <w:lang w:val="es-AR"/>
        </w:rPr>
      </w:pPr>
      <w:r w:rsidRPr="006A7F13">
        <w:rPr>
          <w:rFonts w:eastAsia="Georgia" w:cs="Georgia"/>
          <w:b/>
          <w:bCs/>
          <w:color w:val="000000"/>
          <w:szCs w:val="20"/>
          <w:lang w:val="es-ES"/>
        </w:rPr>
        <w:t>Combustibles fósiles:</w:t>
      </w:r>
      <w:r w:rsidRPr="006A7F13">
        <w:rPr>
          <w:rFonts w:eastAsia="Georgia" w:cs="Georgia"/>
          <w:color w:val="000000"/>
          <w:szCs w:val="20"/>
          <w:lang w:val="es-ES"/>
        </w:rPr>
        <w:t xml:space="preserve"> </w:t>
      </w:r>
      <w:r w:rsidR="00EB27CF">
        <w:rPr>
          <w:rFonts w:eastAsia="Georgia" w:cs="Georgia"/>
          <w:color w:val="000000"/>
          <w:szCs w:val="20"/>
          <w:lang w:val="es-ES"/>
        </w:rPr>
        <w:t>cu</w:t>
      </w:r>
      <w:r w:rsidRPr="006A7F13">
        <w:rPr>
          <w:rFonts w:eastAsia="Georgia" w:cs="Georgia"/>
          <w:color w:val="000000"/>
          <w:szCs w:val="20"/>
          <w:lang w:val="es-ES"/>
        </w:rPr>
        <w:t>alquier cantidad de recursos de hidrocarburos de ocurrencia natural, como petróleo, gas natural o carbón, que se desarrollen con el tiempo a partir de la materia orgánica depositada. Estos combustibles tardan tanto en desarrollarse que se consideran recursos no renovables. El aumento de los índices de consumo de combustibles fósiles amenaza con acabar con los suministros accesibles antes de que aparezcan nuevas tecnologías que reemplacen su fin. Cuando se queman sin filtros adecuados, los combustibles fósiles liberan químicos tóxicos y contribuyen a los gases de efecto invernadero.</w:t>
      </w:r>
    </w:p>
    <w:p w:rsidR="003E6D28" w:rsidRPr="00EB27CF" w:rsidRDefault="00C34355" w:rsidP="003E6D28">
      <w:pPr>
        <w:pStyle w:val="ListBullet"/>
        <w:rPr>
          <w:lang w:val="es-AR"/>
        </w:rPr>
      </w:pPr>
      <w:r w:rsidRPr="006A7F13">
        <w:rPr>
          <w:rFonts w:eastAsia="Georgia" w:cs="Georgia"/>
          <w:b/>
          <w:bCs/>
          <w:color w:val="000000"/>
          <w:szCs w:val="20"/>
          <w:lang w:val="es-ES"/>
        </w:rPr>
        <w:t xml:space="preserve">Energía a base de residuos: </w:t>
      </w:r>
      <w:r w:rsidR="00EB27CF">
        <w:rPr>
          <w:rFonts w:eastAsia="Georgia" w:cs="Georgia"/>
          <w:color w:val="000000"/>
          <w:szCs w:val="20"/>
          <w:lang w:val="es-ES"/>
        </w:rPr>
        <w:t>c</w:t>
      </w:r>
      <w:r w:rsidRPr="006A7F13">
        <w:rPr>
          <w:rFonts w:eastAsia="Georgia" w:cs="Georgia"/>
          <w:color w:val="000000"/>
          <w:szCs w:val="20"/>
          <w:lang w:val="es-ES"/>
        </w:rPr>
        <w:t xml:space="preserve">ualquier cantidad de procesos usados para liberar la energía almacenada en algunas formas de residuos, en general mediante su quema como combustible para calentar calderas y producir energía de vapor, calor o electricidad. </w:t>
      </w:r>
    </w:p>
    <w:p w:rsidR="003E6D28" w:rsidRPr="00EB27CF" w:rsidRDefault="00C34355" w:rsidP="003E6D28">
      <w:pPr>
        <w:pStyle w:val="ListBullet"/>
        <w:rPr>
          <w:lang w:val="es-AR"/>
        </w:rPr>
      </w:pPr>
      <w:r w:rsidRPr="006A7F13">
        <w:rPr>
          <w:rFonts w:eastAsia="Georgia" w:cs="Georgia"/>
          <w:b/>
          <w:bCs/>
          <w:color w:val="000000"/>
          <w:szCs w:val="20"/>
          <w:lang w:val="es-ES"/>
        </w:rPr>
        <w:t>Caldera:</w:t>
      </w:r>
      <w:r w:rsidRPr="006A7F13">
        <w:rPr>
          <w:rFonts w:eastAsia="Georgia" w:cs="Georgia"/>
          <w:color w:val="000000"/>
          <w:szCs w:val="20"/>
          <w:lang w:val="es-ES"/>
        </w:rPr>
        <w:t xml:space="preserve"> Contenedor para hervir agua y producir vapor que se pueda dirigir bajo presión para transferir la energía a aparatos mecánicos (turbinas o pistones) o tuberías para la distribución en forma de vapor o agua. </w:t>
      </w:r>
    </w:p>
    <w:p w:rsidR="003E6D28" w:rsidRPr="00EB27CF" w:rsidRDefault="00C34355" w:rsidP="003E6D28">
      <w:pPr>
        <w:pStyle w:val="ListBullet"/>
        <w:rPr>
          <w:b/>
          <w:lang w:val="es-AR"/>
        </w:rPr>
      </w:pPr>
      <w:r w:rsidRPr="006A7F13">
        <w:rPr>
          <w:rFonts w:eastAsia="Georgia" w:cs="Georgia"/>
          <w:b/>
          <w:bCs/>
          <w:color w:val="000000"/>
          <w:szCs w:val="20"/>
          <w:lang w:val="es-ES"/>
        </w:rPr>
        <w:t>Cogeneración</w:t>
      </w:r>
      <w:r w:rsidR="00EB27CF">
        <w:rPr>
          <w:rFonts w:eastAsia="Georgia" w:cs="Georgia"/>
          <w:color w:val="000000"/>
          <w:szCs w:val="20"/>
          <w:lang w:val="es-ES"/>
        </w:rPr>
        <w:t>: p</w:t>
      </w:r>
      <w:r w:rsidRPr="006A7F13">
        <w:rPr>
          <w:rFonts w:eastAsia="Georgia" w:cs="Georgia"/>
          <w:color w:val="000000"/>
          <w:szCs w:val="20"/>
          <w:lang w:val="es-ES"/>
        </w:rPr>
        <w:t xml:space="preserve">roducción simultánea de electricidad y calor, usando una fuente de combustible para generar dos tipos de energía. </w:t>
      </w:r>
    </w:p>
    <w:p w:rsidR="003E6D28" w:rsidRPr="00EB27CF" w:rsidRDefault="00C34355" w:rsidP="003E6D28">
      <w:pPr>
        <w:pStyle w:val="ListBullet"/>
        <w:rPr>
          <w:lang w:val="es-AR"/>
        </w:rPr>
      </w:pPr>
      <w:r w:rsidRPr="006A7F13">
        <w:rPr>
          <w:rFonts w:eastAsia="Georgia" w:cs="Georgia"/>
          <w:b/>
          <w:bCs/>
          <w:color w:val="000000"/>
          <w:szCs w:val="20"/>
          <w:lang w:val="es-ES"/>
        </w:rPr>
        <w:t xml:space="preserve">Abono orgánico: </w:t>
      </w:r>
      <w:r w:rsidR="00EB27CF">
        <w:rPr>
          <w:rFonts w:eastAsia="Georgia" w:cs="Georgia"/>
          <w:color w:val="000000"/>
          <w:szCs w:val="20"/>
          <w:lang w:val="es-ES"/>
        </w:rPr>
        <w:t>c</w:t>
      </w:r>
      <w:r w:rsidRPr="006A7F13">
        <w:rPr>
          <w:rFonts w:eastAsia="Georgia" w:cs="Georgia"/>
          <w:color w:val="000000"/>
          <w:szCs w:val="20"/>
          <w:lang w:val="es-ES"/>
        </w:rPr>
        <w:t>ombinación de organismos vivientes (gusanos, ciertos escarabajos y bacterias) y material de derivación orgánica, en general residuos (restos de alimentos, productos de papel) que interactúan para producir enriquecimiento del suelo. El abono orgánico produce subproductos (calor, metano y otros gases) que se pueden recolectar para uso como combustible u otros usos. Algunos vertederos están diseñados y mantenidos como instalaciones gigantes de abono orgánico.</w:t>
      </w:r>
    </w:p>
    <w:p w:rsidR="003E6D28" w:rsidRPr="00C22FA4" w:rsidRDefault="00C34355" w:rsidP="003E6D28">
      <w:pPr>
        <w:pStyle w:val="Heading1"/>
        <w:rPr>
          <w:lang w:val="en-US"/>
        </w:rPr>
      </w:pPr>
      <w:bookmarkStart w:id="14" w:name="_Toc343774140"/>
      <w:r>
        <w:rPr>
          <w:rFonts w:ascii="Georgia" w:eastAsia="Georgia" w:hAnsi="Georgia" w:cs="Georgia"/>
          <w:iCs/>
          <w:szCs w:val="56"/>
          <w:lang w:val="es-ES"/>
        </w:rPr>
        <w:t>Fuentes</w:t>
      </w:r>
      <w:bookmarkEnd w:id="14"/>
    </w:p>
    <w:p w:rsidR="003E6D28" w:rsidRPr="007D03E0" w:rsidRDefault="00C34355" w:rsidP="003E6D28">
      <w:pPr>
        <w:pStyle w:val="ListBullet"/>
        <w:rPr>
          <w:szCs w:val="20"/>
          <w:lang w:val="es-ES"/>
        </w:rPr>
      </w:pPr>
      <w:r w:rsidRPr="00FE11D8">
        <w:rPr>
          <w:rFonts w:eastAsia="Georgia" w:cs="Georgia"/>
          <w:color w:val="000000"/>
          <w:szCs w:val="20"/>
          <w:lang w:val="es-ES"/>
        </w:rPr>
        <w:t xml:space="preserve">* “Datos y tendencias para el 2050: Energía y cambio climático”. Consejo Comercial Mundial para el Desarrollo Sustentable (World Business Council for Sustainable Development). </w:t>
      </w:r>
      <w:r w:rsidR="00E80F60" w:rsidRPr="00E80F60">
        <w:rPr>
          <w:rFonts w:eastAsia="Georgia" w:cs="Georgia"/>
          <w:color w:val="000000"/>
          <w:szCs w:val="20"/>
          <w:lang w:val="es-ES"/>
        </w:rPr>
        <w:t>(</w:t>
      </w:r>
      <w:hyperlink r:id="rId16" w:history="1">
        <w:r w:rsidR="00E80F60" w:rsidRPr="00E80F60">
          <w:rPr>
            <w:rFonts w:eastAsia="Georgia" w:cs="Georgia"/>
            <w:color w:val="auto"/>
            <w:szCs w:val="20"/>
            <w:lang w:val="es-ES"/>
          </w:rPr>
          <w:t>http://www.wbcsd.org/DocRoot/xxSdHDlXwf1J2J3ql0I6/</w:t>
        </w:r>
      </w:hyperlink>
      <w:r w:rsidR="00E80F60" w:rsidRPr="00E80F60">
        <w:rPr>
          <w:rFonts w:eastAsia="Georgia" w:cs="Georgia"/>
          <w:color w:val="000000"/>
          <w:szCs w:val="20"/>
          <w:lang w:val="es-ES"/>
        </w:rPr>
        <w:t xml:space="preserve"> Basic-Facts-Trends-2050.pdf)</w:t>
      </w:r>
    </w:p>
    <w:p w:rsidR="003E6D28" w:rsidRPr="007D03E0" w:rsidRDefault="00C34355" w:rsidP="003E6D28">
      <w:pPr>
        <w:pStyle w:val="ListBullet"/>
        <w:rPr>
          <w:szCs w:val="20"/>
          <w:lang w:val="es-ES"/>
        </w:rPr>
      </w:pPr>
      <w:r w:rsidRPr="00FE11D8">
        <w:rPr>
          <w:rFonts w:eastAsia="Georgia" w:cs="Georgia"/>
          <w:color w:val="000000"/>
          <w:szCs w:val="20"/>
          <w:lang w:val="es-ES"/>
        </w:rPr>
        <w:lastRenderedPageBreak/>
        <w:t xml:space="preserve">** “Consumo sustentable: Datos y tendencias desde la perspectiva comercial”. Consejo Comercial Mundial para el Desarrollo Sustentable (World Business Council for Sustainable Development). </w:t>
      </w:r>
      <w:r w:rsidR="00E80F60" w:rsidRPr="00E80F60">
        <w:rPr>
          <w:rFonts w:eastAsia="Georgia" w:cs="Georgia"/>
          <w:color w:val="000000"/>
          <w:szCs w:val="20"/>
          <w:lang w:val="es-ES"/>
        </w:rPr>
        <w:t>(</w:t>
      </w:r>
      <w:hyperlink r:id="rId17" w:history="1">
        <w:r w:rsidR="00E80F60" w:rsidRPr="00E80F60">
          <w:rPr>
            <w:rFonts w:eastAsia="Georgia" w:cs="Georgia"/>
            <w:color w:val="auto"/>
            <w:szCs w:val="20"/>
            <w:lang w:val="es-ES"/>
          </w:rPr>
          <w:t>http://www.wbcsd.org/DocRoot/I9Xwhv7X5V8cDI HbHC3G/WBCSD_Sustainable_Consumption_web.pdf</w:t>
        </w:r>
      </w:hyperlink>
      <w:r w:rsidR="00E80F60" w:rsidRPr="00E80F60">
        <w:rPr>
          <w:rFonts w:eastAsia="Georgia" w:cs="Georgia"/>
          <w:color w:val="000000"/>
          <w:szCs w:val="20"/>
          <w:lang w:val="es-ES"/>
        </w:rPr>
        <w:t xml:space="preserve">) </w:t>
      </w:r>
    </w:p>
    <w:p w:rsidR="003E6D28" w:rsidRPr="00FE11D8" w:rsidRDefault="00C34355" w:rsidP="003E6D28">
      <w:pPr>
        <w:pStyle w:val="ListBullet"/>
        <w:rPr>
          <w:szCs w:val="20"/>
        </w:rPr>
      </w:pPr>
      <w:r w:rsidRPr="00EB27CF">
        <w:rPr>
          <w:rFonts w:eastAsia="Georgia" w:cs="Georgia"/>
          <w:color w:val="000000"/>
          <w:szCs w:val="20"/>
          <w:lang w:val="en-US"/>
        </w:rPr>
        <w:t xml:space="preserve">Yahoo! Kids Dictionary: </w:t>
      </w:r>
      <w:hyperlink r:id="rId18" w:history="1">
        <w:r w:rsidRPr="00EB27CF">
          <w:rPr>
            <w:rFonts w:eastAsia="Georgia" w:cs="Georgia"/>
            <w:color w:val="auto"/>
            <w:szCs w:val="20"/>
            <w:lang w:val="en-US"/>
          </w:rPr>
          <w:t>http://kids.yahoo.com/reference/dictionary/english</w:t>
        </w:r>
      </w:hyperlink>
    </w:p>
    <w:p w:rsidR="003E6D28" w:rsidRPr="00FE11D8" w:rsidRDefault="00C34355" w:rsidP="003E6D28">
      <w:pPr>
        <w:pStyle w:val="ListBullet"/>
        <w:rPr>
          <w:szCs w:val="20"/>
        </w:rPr>
      </w:pPr>
      <w:r w:rsidRPr="00EB27CF">
        <w:rPr>
          <w:rFonts w:eastAsia="Georgia" w:cs="Georgia"/>
          <w:color w:val="000000"/>
          <w:szCs w:val="20"/>
          <w:lang w:val="en-US"/>
        </w:rPr>
        <w:t>About.com: http://forestry.about.com/od/treephysiology/tp/tree_value.htm</w:t>
      </w:r>
    </w:p>
    <w:p w:rsidR="003E6D28" w:rsidRPr="007D03E0" w:rsidRDefault="00E80F60" w:rsidP="003E6D28">
      <w:pPr>
        <w:pStyle w:val="ListBullet"/>
        <w:rPr>
          <w:rFonts w:cs="Calibri"/>
          <w:szCs w:val="20"/>
          <w:lang w:val="pt-PT"/>
        </w:rPr>
      </w:pPr>
      <w:r w:rsidRPr="00E80F60">
        <w:rPr>
          <w:rFonts w:eastAsia="Georgia" w:cs="Georgia"/>
          <w:color w:val="000000"/>
          <w:szCs w:val="20"/>
          <w:lang w:val="pt-PT"/>
        </w:rPr>
        <w:t xml:space="preserve">Wikipedia: </w:t>
      </w:r>
      <w:hyperlink r:id="rId19" w:history="1">
        <w:r w:rsidRPr="00E80F60">
          <w:rPr>
            <w:rFonts w:eastAsia="Georgia" w:cs="Georgia"/>
            <w:color w:val="auto"/>
            <w:szCs w:val="20"/>
            <w:lang w:val="pt-PT"/>
          </w:rPr>
          <w:t>http://en.wikipedia.org/wiki/Main_Page</w:t>
        </w:r>
      </w:hyperlink>
    </w:p>
    <w:p w:rsidR="003E6D28" w:rsidRPr="00FE11D8" w:rsidRDefault="00C34355" w:rsidP="003E6D28">
      <w:pPr>
        <w:pStyle w:val="ListBullet"/>
        <w:rPr>
          <w:szCs w:val="20"/>
        </w:rPr>
      </w:pPr>
      <w:r w:rsidRPr="00EB27CF">
        <w:rPr>
          <w:rFonts w:eastAsia="Georgia" w:cs="Georgia"/>
          <w:color w:val="000000"/>
          <w:szCs w:val="20"/>
          <w:lang w:val="en-US"/>
        </w:rPr>
        <w:t xml:space="preserve">Answers.com: </w:t>
      </w:r>
      <w:hyperlink r:id="rId20" w:history="1">
        <w:r w:rsidRPr="00EB27CF">
          <w:rPr>
            <w:rFonts w:eastAsia="Georgia" w:cs="Georgia"/>
            <w:color w:val="auto"/>
            <w:szCs w:val="20"/>
            <w:lang w:val="en-US"/>
          </w:rPr>
          <w:t>http://en.wikipedia.org/wiki/Main_Page</w:t>
        </w:r>
      </w:hyperlink>
    </w:p>
    <w:p w:rsidR="003E6D28" w:rsidRPr="00EB27CF" w:rsidRDefault="00C34355" w:rsidP="003E6D28">
      <w:pPr>
        <w:pStyle w:val="ListBullet"/>
        <w:rPr>
          <w:szCs w:val="20"/>
          <w:lang w:val="es-AR"/>
        </w:rPr>
      </w:pPr>
      <w:r w:rsidRPr="00FE11D8">
        <w:rPr>
          <w:rFonts w:eastAsia="Georgia" w:cs="Georgia"/>
          <w:color w:val="000000"/>
          <w:szCs w:val="20"/>
          <w:lang w:val="es-ES"/>
        </w:rPr>
        <w:t xml:space="preserve">Consejo de Defensa de Recursos Naturales (Natural Resources Defense Council): </w:t>
      </w:r>
      <w:hyperlink r:id="rId21" w:history="1">
        <w:r w:rsidRPr="00FE11D8">
          <w:rPr>
            <w:rFonts w:eastAsia="Georgia" w:cs="Georgia"/>
            <w:color w:val="auto"/>
            <w:szCs w:val="20"/>
            <w:lang w:val="es-ES"/>
          </w:rPr>
          <w:t>http://www.nrdc.org/</w:t>
        </w:r>
      </w:hyperlink>
    </w:p>
    <w:p w:rsidR="003E6D28" w:rsidRPr="00EB27CF" w:rsidRDefault="00C34355" w:rsidP="003E6D28">
      <w:pPr>
        <w:pStyle w:val="ListBullet"/>
        <w:rPr>
          <w:rFonts w:cs="Calibri"/>
          <w:szCs w:val="20"/>
          <w:lang w:val="es-AR"/>
        </w:rPr>
      </w:pPr>
      <w:r w:rsidRPr="00FE11D8">
        <w:rPr>
          <w:rFonts w:eastAsia="Georgia" w:cs="Georgia"/>
          <w:color w:val="000000"/>
          <w:szCs w:val="20"/>
          <w:lang w:val="es-ES"/>
        </w:rPr>
        <w:t>Equipos de recursos de energía limpia: http://www.cleanenergyresourceteams.org/technology/cogeneration</w:t>
      </w:r>
    </w:p>
    <w:p w:rsidR="003E6D28" w:rsidRPr="00EB27CF" w:rsidRDefault="00C34355" w:rsidP="003E6D28">
      <w:pPr>
        <w:pStyle w:val="Heading1"/>
        <w:rPr>
          <w:lang w:val="es-AR"/>
        </w:rPr>
      </w:pPr>
      <w:bookmarkStart w:id="15" w:name="_Toc343774141"/>
      <w:r>
        <w:rPr>
          <w:rFonts w:ascii="Georgia" w:eastAsia="Georgia" w:hAnsi="Georgia" w:cs="Georgia"/>
          <w:iCs/>
          <w:szCs w:val="56"/>
          <w:lang w:val="es-ES"/>
        </w:rPr>
        <w:t>Actividades de la lección</w:t>
      </w:r>
      <w:bookmarkEnd w:id="15"/>
    </w:p>
    <w:p w:rsidR="003E6D28" w:rsidRPr="00EB27CF" w:rsidRDefault="00C34355" w:rsidP="003E6D28">
      <w:pPr>
        <w:pStyle w:val="Heading2"/>
        <w:rPr>
          <w:lang w:val="es-AR"/>
        </w:rPr>
      </w:pPr>
      <w:r>
        <w:rPr>
          <w:rFonts w:ascii="Georgia" w:eastAsia="Georgia" w:hAnsi="Georgia" w:cs="Georgia"/>
          <w:iCs/>
          <w:color w:val="A32020"/>
          <w:szCs w:val="32"/>
          <w:lang w:val="es-ES"/>
        </w:rPr>
        <w:t>Preparación del salón de clases</w:t>
      </w:r>
    </w:p>
    <w:p w:rsidR="003E6D28" w:rsidRPr="00EB27CF" w:rsidRDefault="00C34355" w:rsidP="003E6D28">
      <w:pPr>
        <w:pStyle w:val="BodyText"/>
        <w:rPr>
          <w:lang w:val="es-AR"/>
        </w:rPr>
      </w:pPr>
      <w:r w:rsidRPr="000C2C75">
        <w:rPr>
          <w:rFonts w:eastAsia="Georgia" w:cs="Georgia"/>
          <w:lang w:val="es-ES"/>
        </w:rPr>
        <w:t xml:space="preserve">Si es posible, llegue 15 minutos antes del inicio para preparar el salón de clases. </w:t>
      </w:r>
    </w:p>
    <w:p w:rsidR="003E6D28" w:rsidRPr="00EB27CF" w:rsidRDefault="00C34355" w:rsidP="003E6D28">
      <w:pPr>
        <w:pStyle w:val="BodyText"/>
        <w:rPr>
          <w:lang w:val="es-AR"/>
        </w:rPr>
      </w:pPr>
      <w:r w:rsidRPr="000C2C75">
        <w:rPr>
          <w:rFonts w:eastAsia="Georgia" w:cs="Georgia"/>
          <w:lang w:val="es-ES"/>
        </w:rPr>
        <w:t>(Tenga en cuenta que esta tal vez no sea una opción si hay otra clase justo antes de la actividad).</w:t>
      </w:r>
    </w:p>
    <w:p w:rsidR="003E6D28" w:rsidRPr="00EB27CF" w:rsidRDefault="00C34355" w:rsidP="003E6D28">
      <w:pPr>
        <w:pStyle w:val="ListNumber"/>
        <w:numPr>
          <w:ilvl w:val="0"/>
          <w:numId w:val="50"/>
        </w:numPr>
        <w:rPr>
          <w:lang w:val="es-AR"/>
        </w:rPr>
      </w:pPr>
      <w:r w:rsidRPr="00A128A0">
        <w:rPr>
          <w:rFonts w:eastAsia="Georgia" w:cs="Georgia"/>
          <w:lang w:val="es-ES"/>
        </w:rPr>
        <w:t xml:space="preserve">Pegue o adhiera su grilla de porcentajes de residuos en una pared conveniente a una altura a la cual los estudiantes puedan alcanzar la parte superior. </w:t>
      </w:r>
    </w:p>
    <w:p w:rsidR="003E6D28" w:rsidRPr="00EB27CF" w:rsidRDefault="00C34355" w:rsidP="003E6D28">
      <w:pPr>
        <w:pStyle w:val="ListNumber"/>
        <w:rPr>
          <w:lang w:val="es-AR"/>
        </w:rPr>
      </w:pPr>
      <w:r w:rsidRPr="00A128A0">
        <w:rPr>
          <w:rFonts w:eastAsia="Georgia" w:cs="Georgia"/>
          <w:lang w:val="es-ES"/>
        </w:rPr>
        <w:t>Pegue o adhiera las nueve hojas de caballete a la izquierda de la grilla de residuos.</w:t>
      </w:r>
    </w:p>
    <w:p w:rsidR="003E6D28" w:rsidRPr="00A128A0" w:rsidRDefault="00C34355" w:rsidP="003E6D28">
      <w:pPr>
        <w:pStyle w:val="ListNumber"/>
      </w:pPr>
      <w:r w:rsidRPr="00A128A0">
        <w:rPr>
          <w:rFonts w:eastAsia="Georgia" w:cs="Georgia"/>
          <w:lang w:val="es-ES"/>
        </w:rPr>
        <w:t>Tenga a mano los lápices y los papeles de colores para distribuir aleatoriamente a los estudiantes cuando lleguen. Cada estudiante tendrá tres, cuatro o cinco de estos, según la cantidad de estudiantes. Deberá distribuir todos los 100 trozos de papel.</w:t>
      </w:r>
    </w:p>
    <w:p w:rsidR="003E6D28" w:rsidRPr="00EB27CF" w:rsidRDefault="00C34355" w:rsidP="003E6D28">
      <w:pPr>
        <w:pStyle w:val="ListNumber"/>
        <w:rPr>
          <w:lang w:val="es-AR"/>
        </w:rPr>
      </w:pPr>
      <w:r w:rsidRPr="00A128A0">
        <w:rPr>
          <w:rFonts w:eastAsia="Georgia" w:cs="Georgia"/>
          <w:lang w:val="es-ES"/>
        </w:rPr>
        <w:t>Fije sus páginas de fotografías en orden para la presentación y colóquelas cerca de donde liderará su debate o por computadora si usa un proyector para acceder a las imágenes.</w:t>
      </w:r>
    </w:p>
    <w:p w:rsidR="003E6D28" w:rsidRPr="00EB27CF" w:rsidRDefault="00C34355" w:rsidP="003E6D28">
      <w:pPr>
        <w:pStyle w:val="ListNumber"/>
        <w:rPr>
          <w:lang w:val="es-AR"/>
        </w:rPr>
      </w:pPr>
      <w:r w:rsidRPr="00A128A0">
        <w:rPr>
          <w:rFonts w:eastAsia="Georgia" w:cs="Georgia"/>
          <w:lang w:val="es-ES"/>
        </w:rPr>
        <w:t xml:space="preserve">Sus estudiantes se moverán mucho. Considere mover los escritorios si el acceso al frente del salón de clases </w:t>
      </w:r>
      <w:r w:rsidRPr="00A128A0">
        <w:rPr>
          <w:rFonts w:eastAsia="Georgia" w:cs="Georgia"/>
          <w:lang w:val="es-ES"/>
        </w:rPr>
        <w:br/>
        <w:t>está obstaculizado.</w:t>
      </w:r>
    </w:p>
    <w:p w:rsidR="003E6D28" w:rsidRPr="00EB27CF" w:rsidRDefault="00C34355" w:rsidP="003E6D28">
      <w:pPr>
        <w:pStyle w:val="ListNumber"/>
        <w:rPr>
          <w:lang w:val="es-AR"/>
        </w:rPr>
      </w:pPr>
      <w:r w:rsidRPr="00A128A0">
        <w:rPr>
          <w:rFonts w:eastAsia="Georgia" w:cs="Georgia"/>
          <w:lang w:val="es-ES"/>
        </w:rPr>
        <w:t>¡Tome sus marcadores y ya estará listo para comenzar!</w:t>
      </w:r>
    </w:p>
    <w:p w:rsidR="003E6D28" w:rsidRPr="00EB27CF" w:rsidRDefault="00C34355" w:rsidP="003E6D28">
      <w:pPr>
        <w:pStyle w:val="Heading2"/>
        <w:rPr>
          <w:lang w:val="es-AR"/>
        </w:rPr>
      </w:pPr>
      <w:r>
        <w:rPr>
          <w:rFonts w:ascii="Georgia" w:eastAsia="Georgia" w:hAnsi="Georgia" w:cs="Georgia"/>
          <w:iCs/>
          <w:color w:val="A32020"/>
          <w:szCs w:val="32"/>
          <w:lang w:val="es-ES"/>
        </w:rPr>
        <w:t xml:space="preserve">Saludar </w:t>
      </w:r>
    </w:p>
    <w:p w:rsidR="003E6D28" w:rsidRPr="00EB27CF" w:rsidRDefault="00C34355" w:rsidP="003E6D28">
      <w:pPr>
        <w:pStyle w:val="BodyText"/>
        <w:rPr>
          <w:lang w:val="es-AR"/>
        </w:rPr>
      </w:pPr>
      <w:r w:rsidRPr="00D27271">
        <w:rPr>
          <w:rFonts w:eastAsia="Georgia" w:cs="Georgia"/>
          <w:lang w:val="es-ES"/>
        </w:rPr>
        <w:t>A medida que llegan los estudiantes, o al llegar usted, preséntese y diga de dónde viene. Si es una clase grande (24 a 30 estudiantes) y no puede preparar el salón de clases con anticipación, deberá tomarse unos minutos para colgar las tablas y preparar los materiales. Salude a los estudiantes mientras prepara todo y pida la ayuda de algunos de ellos.</w:t>
      </w:r>
    </w:p>
    <w:p w:rsidR="003E6D28" w:rsidRPr="00EB27CF" w:rsidRDefault="00C34355" w:rsidP="003E6D28">
      <w:pPr>
        <w:pStyle w:val="BodyText"/>
        <w:rPr>
          <w:lang w:val="es-AR"/>
        </w:rPr>
      </w:pPr>
      <w:r>
        <w:rPr>
          <w:rFonts w:eastAsia="Georgia" w:cs="Georgia"/>
          <w:lang w:val="es-ES"/>
        </w:rPr>
        <w:t>Empiece preguntando a los estudiantes si desecharon algo hoy. Pida a algunos voluntarios que compartan lo que desecharon. Luego pregúnteles “¿A dónde lo desecharon?” ¿Dónde creen que fue el residuo que arrojaron una vez que se lo llevaron? Dígales que analizarán lo que sucede con los residuos y cómo prevemos que se manejarán los residuos en el futuro.</w:t>
      </w:r>
    </w:p>
    <w:p w:rsidR="003E6D28" w:rsidRPr="000C2C75" w:rsidRDefault="00C34355" w:rsidP="003E6D28">
      <w:pPr>
        <w:pStyle w:val="Heading2"/>
        <w:rPr>
          <w:lang w:val="en-US"/>
        </w:rPr>
      </w:pPr>
      <w:r w:rsidRPr="001213C0">
        <w:rPr>
          <w:rFonts w:ascii="Georgia" w:eastAsia="Georgia" w:hAnsi="Georgia" w:cs="Georgia"/>
          <w:iCs/>
          <w:color w:val="A32020"/>
          <w:szCs w:val="32"/>
          <w:lang w:val="es-ES"/>
        </w:rPr>
        <w:t>Actividad A - ¿Qué son los residuos? (30 minutos)</w:t>
      </w:r>
    </w:p>
    <w:p w:rsidR="003E6D28" w:rsidRDefault="00C34355" w:rsidP="003E6D28">
      <w:pPr>
        <w:pStyle w:val="Heading3"/>
      </w:pPr>
      <w:r>
        <w:rPr>
          <w:rFonts w:ascii="Georgia" w:eastAsia="Georgia" w:hAnsi="Georgia" w:cs="Georgia"/>
          <w:iCs/>
          <w:color w:val="A32020"/>
          <w:szCs w:val="32"/>
          <w:lang w:val="es-ES"/>
        </w:rPr>
        <w:t>Materiales</w:t>
      </w:r>
    </w:p>
    <w:p w:rsidR="003E6D28" w:rsidRDefault="00C34355" w:rsidP="003E6D28">
      <w:pPr>
        <w:pStyle w:val="Heading4"/>
        <w:rPr>
          <w:b/>
          <w:i/>
          <w:lang w:val="en-US"/>
        </w:rPr>
      </w:pPr>
      <w:r w:rsidRPr="00CD7AA8">
        <w:rPr>
          <w:rFonts w:ascii="Georgia" w:eastAsia="Georgia" w:hAnsi="Georgia" w:cs="Georgia"/>
          <w:color w:val="A32020"/>
          <w:szCs w:val="32"/>
          <w:lang w:val="es-ES"/>
        </w:rPr>
        <w:t>Clase/grupo</w:t>
      </w:r>
    </w:p>
    <w:p w:rsidR="003E6D28" w:rsidRPr="00EB27CF" w:rsidRDefault="00C34355" w:rsidP="003E6D28">
      <w:pPr>
        <w:pStyle w:val="ListBullet"/>
        <w:rPr>
          <w:lang w:val="es-AR"/>
        </w:rPr>
      </w:pPr>
      <w:r w:rsidRPr="000C2C75">
        <w:rPr>
          <w:rFonts w:eastAsia="Georgia" w:cs="Georgia"/>
          <w:color w:val="000000"/>
          <w:szCs w:val="20"/>
          <w:lang w:val="es-ES"/>
        </w:rPr>
        <w:t xml:space="preserve">12 hojas adhesivas de papel para gráficos de 60 x 91 cm para pegar en la pared O </w:t>
      </w:r>
    </w:p>
    <w:p w:rsidR="003E6D28" w:rsidRPr="00EB27CF" w:rsidRDefault="00C34355" w:rsidP="003E6D28">
      <w:pPr>
        <w:pStyle w:val="ListBullet2"/>
        <w:rPr>
          <w:lang w:val="es-AR"/>
        </w:rPr>
      </w:pPr>
      <w:r w:rsidRPr="000C2C75">
        <w:rPr>
          <w:rFonts w:eastAsia="Georgia" w:cs="Georgia"/>
          <w:color w:val="000000"/>
          <w:szCs w:val="20"/>
          <w:lang w:val="es-ES"/>
        </w:rPr>
        <w:lastRenderedPageBreak/>
        <w:t>Un rollo de cinta adhesiva de pintor de tachuela de luz azul para pegar el papel a la pared (no quita la pintura cuando se remueve)</w:t>
      </w:r>
    </w:p>
    <w:p w:rsidR="003E6D28" w:rsidRPr="00EB27CF" w:rsidRDefault="00C34355" w:rsidP="003E6D28">
      <w:pPr>
        <w:pStyle w:val="ListBullet2"/>
        <w:rPr>
          <w:lang w:val="es-AR"/>
        </w:rPr>
      </w:pPr>
      <w:r w:rsidRPr="000C2C75">
        <w:rPr>
          <w:rFonts w:eastAsia="Georgia" w:cs="Georgia"/>
          <w:color w:val="000000"/>
          <w:szCs w:val="20"/>
          <w:lang w:val="es-ES"/>
        </w:rPr>
        <w:t xml:space="preserve">12 hojas de 60 x 91 cm de papel de caballete para actividades y listas </w:t>
      </w:r>
    </w:p>
    <w:p w:rsidR="003E6D28" w:rsidRPr="000C2C75" w:rsidRDefault="00C34355" w:rsidP="003E6D28">
      <w:pPr>
        <w:pStyle w:val="ListBullet"/>
      </w:pPr>
      <w:r w:rsidRPr="000C2C75">
        <w:rPr>
          <w:rFonts w:eastAsia="Georgia" w:cs="Georgia"/>
          <w:color w:val="000000"/>
          <w:szCs w:val="20"/>
          <w:lang w:val="es-ES"/>
        </w:rPr>
        <w:t>8 rollos de cinta multipropósito</w:t>
      </w:r>
    </w:p>
    <w:p w:rsidR="003E6D28" w:rsidRPr="00EB27CF" w:rsidRDefault="00C34355" w:rsidP="003E6D28">
      <w:pPr>
        <w:pStyle w:val="ListBullet"/>
        <w:rPr>
          <w:lang w:val="es-AR"/>
        </w:rPr>
      </w:pPr>
      <w:r w:rsidRPr="000C2C75">
        <w:rPr>
          <w:rFonts w:eastAsia="Georgia" w:cs="Georgia"/>
          <w:color w:val="000000"/>
          <w:szCs w:val="20"/>
          <w:lang w:val="es-ES"/>
        </w:rPr>
        <w:t xml:space="preserve">10 paquetes de notas adhesivas de 7 x 7 cm (cualquier color) de donde los estudiantes podrán sacar hojas individuales </w:t>
      </w:r>
    </w:p>
    <w:p w:rsidR="003E6D28" w:rsidRPr="00EB27CF" w:rsidRDefault="00C34355" w:rsidP="003E6D28">
      <w:pPr>
        <w:pStyle w:val="ListBullet"/>
        <w:rPr>
          <w:lang w:val="es-AR"/>
        </w:rPr>
      </w:pPr>
      <w:r w:rsidRPr="000C2C75">
        <w:rPr>
          <w:rFonts w:eastAsia="Georgia" w:cs="Georgia"/>
          <w:color w:val="000000"/>
          <w:szCs w:val="20"/>
          <w:lang w:val="es-ES"/>
        </w:rPr>
        <w:t>5-10 pegamentos en barra (según la cantidad de estudiantes compartiendo 1 entre tres)</w:t>
      </w:r>
    </w:p>
    <w:p w:rsidR="003E6D28" w:rsidRPr="000C2C75" w:rsidRDefault="00C34355" w:rsidP="003E6D28">
      <w:pPr>
        <w:pStyle w:val="ListBullet"/>
      </w:pPr>
      <w:r w:rsidRPr="000C2C75">
        <w:rPr>
          <w:rFonts w:eastAsia="Georgia" w:cs="Georgia"/>
          <w:color w:val="000000"/>
          <w:szCs w:val="20"/>
          <w:lang w:val="es-ES"/>
        </w:rPr>
        <w:t>100 trozos de papel de colores de 5 x 6 cm (ver tabla de la sección</w:t>
      </w:r>
      <w:r w:rsidR="00EB27CF">
        <w:rPr>
          <w:rFonts w:eastAsia="Georgia" w:cs="Georgia"/>
          <w:color w:val="000000"/>
          <w:szCs w:val="20"/>
          <w:lang w:val="es-ES"/>
        </w:rPr>
        <w:t xml:space="preserve"> </w:t>
      </w:r>
      <w:r w:rsidRPr="000C2C75">
        <w:rPr>
          <w:rFonts w:eastAsia="Georgia" w:cs="Georgia"/>
          <w:color w:val="000000"/>
          <w:szCs w:val="20"/>
          <w:lang w:val="es-ES"/>
        </w:rPr>
        <w:t xml:space="preserve">“Preparación del día anterior” para ver colores y cantidades de cada uno). Use papel reciclado o reutilizado si es posible. </w:t>
      </w:r>
    </w:p>
    <w:p w:rsidR="003E6D28" w:rsidRPr="00EB27CF" w:rsidRDefault="00C34355" w:rsidP="003E6D28">
      <w:pPr>
        <w:pStyle w:val="ListBullet"/>
        <w:rPr>
          <w:lang w:val="es-AR"/>
        </w:rPr>
      </w:pPr>
      <w:r w:rsidRPr="000C2C75">
        <w:rPr>
          <w:rFonts w:eastAsia="Georgia" w:cs="Georgia"/>
          <w:color w:val="000000"/>
          <w:szCs w:val="20"/>
          <w:lang w:val="es-ES"/>
        </w:rPr>
        <w:t>2 buenos marcadores de agua para las notas</w:t>
      </w:r>
    </w:p>
    <w:p w:rsidR="003E6D28" w:rsidRPr="00EB27CF" w:rsidRDefault="00C34355" w:rsidP="003E6D28">
      <w:pPr>
        <w:pStyle w:val="ListBullet"/>
        <w:rPr>
          <w:lang w:val="es-AR"/>
        </w:rPr>
      </w:pPr>
      <w:r w:rsidRPr="000C2C75">
        <w:rPr>
          <w:rFonts w:eastAsia="Georgia" w:cs="Georgia"/>
          <w:color w:val="000000"/>
          <w:szCs w:val="20"/>
          <w:lang w:val="es-ES"/>
        </w:rPr>
        <w:t>Lápices cortos, 1 por estudiante (o pida a estos que traigan los suyos)</w:t>
      </w:r>
    </w:p>
    <w:p w:rsidR="003E6D28" w:rsidRPr="00EB27CF" w:rsidRDefault="00C34355" w:rsidP="003E6D28">
      <w:pPr>
        <w:pStyle w:val="ListBullet"/>
        <w:rPr>
          <w:lang w:val="es-AR"/>
        </w:rPr>
      </w:pPr>
      <w:r w:rsidRPr="000C2C75">
        <w:rPr>
          <w:rFonts w:eastAsia="Georgia" w:cs="Georgia"/>
          <w:color w:val="000000"/>
          <w:szCs w:val="20"/>
          <w:lang w:val="es-ES"/>
        </w:rPr>
        <w:t>Calculadora grande para mostrar en pantalla o pequeñas para cada grupo pequeño de estudiantes</w:t>
      </w:r>
    </w:p>
    <w:p w:rsidR="003E6D28" w:rsidRPr="000C2C75" w:rsidRDefault="00C34355" w:rsidP="003E6D28">
      <w:pPr>
        <w:pStyle w:val="ListBullet"/>
        <w:rPr>
          <w:rFonts w:cs="Calibri"/>
        </w:rPr>
      </w:pPr>
      <w:r w:rsidRPr="000C2C75">
        <w:rPr>
          <w:rFonts w:eastAsia="Georgia" w:cs="Georgia"/>
          <w:color w:val="000000"/>
          <w:szCs w:val="20"/>
          <w:lang w:val="es-ES"/>
        </w:rPr>
        <w:t>Catálogo de imágenes - Folleto A</w:t>
      </w:r>
    </w:p>
    <w:p w:rsidR="003E6D28" w:rsidRPr="000C2C75" w:rsidRDefault="00C34355" w:rsidP="003E6D28">
      <w:pPr>
        <w:pStyle w:val="Heading3"/>
        <w:rPr>
          <w:b/>
          <w:lang w:val="en-US"/>
        </w:rPr>
      </w:pPr>
      <w:r>
        <w:rPr>
          <w:rFonts w:ascii="Georgia" w:eastAsia="Georgia" w:hAnsi="Georgia" w:cs="Georgia"/>
          <w:iCs/>
          <w:color w:val="A32020"/>
          <w:szCs w:val="32"/>
          <w:lang w:val="es-ES"/>
        </w:rPr>
        <w:t>Parte 1</w:t>
      </w:r>
    </w:p>
    <w:p w:rsidR="003E6D28" w:rsidRPr="00EB27CF" w:rsidRDefault="00C34355" w:rsidP="003E6D28">
      <w:pPr>
        <w:pStyle w:val="BodyText"/>
        <w:rPr>
          <w:lang w:val="es-AR"/>
        </w:rPr>
      </w:pPr>
      <w:r w:rsidRPr="00581016">
        <w:rPr>
          <w:rFonts w:eastAsia="Georgia" w:cs="Georgia"/>
          <w:lang w:val="es-ES"/>
        </w:rPr>
        <w:t>Muestre y debata la imagen de las bolsas de residuos de la acera. ¿Qué creen ellos que hay dentro de las bolsas?</w:t>
      </w:r>
    </w:p>
    <w:p w:rsidR="003E6D28" w:rsidRPr="00EB27CF" w:rsidRDefault="00C34355" w:rsidP="003E6D28">
      <w:pPr>
        <w:pStyle w:val="BodyText"/>
        <w:rPr>
          <w:lang w:val="es-AR"/>
        </w:rPr>
      </w:pPr>
      <w:r w:rsidRPr="00581016">
        <w:rPr>
          <w:rFonts w:eastAsia="Georgia" w:cs="Georgia"/>
          <w:lang w:val="es-ES"/>
        </w:rPr>
        <w:t>Pida a los estudiantes que piensen en la mañana anterior al levantarse y en las cosas que desecharon desde entonces. Explique que cada cosa que enumeren pertenecerá a una de las categorías de las nueve tablas que cuelgan en la pared. Asegúrese de que puedan ver y leer las categorías. Anotarán una cosa que hayan desechado en cada nota adhesiva y colocarán las notas adhesivas en las categorías del papel para gráficos. Pida a algunos estudiantes que empiecen el proceso diciendo una cosa que desecharon. Si necesita dar indicaciones para la reflexión de los estudiantes, recurra a actividades diarias que generen residuos:</w:t>
      </w:r>
    </w:p>
    <w:p w:rsidR="003E6D28" w:rsidRPr="007B3AEC" w:rsidRDefault="00C34355" w:rsidP="003E6D28">
      <w:pPr>
        <w:pStyle w:val="ListBullet"/>
      </w:pPr>
      <w:r w:rsidRPr="007B3AEC">
        <w:rPr>
          <w:rFonts w:eastAsia="Georgia" w:cs="Georgia"/>
          <w:color w:val="000000"/>
          <w:szCs w:val="20"/>
          <w:lang w:val="es-ES"/>
        </w:rPr>
        <w:t>Cocinar y comer</w:t>
      </w:r>
    </w:p>
    <w:p w:rsidR="003E6D28" w:rsidRPr="007B3AEC" w:rsidRDefault="00C34355" w:rsidP="003E6D28">
      <w:pPr>
        <w:pStyle w:val="ListBullet"/>
      </w:pPr>
      <w:r w:rsidRPr="007B3AEC">
        <w:rPr>
          <w:rFonts w:eastAsia="Georgia" w:cs="Georgia"/>
          <w:color w:val="000000"/>
          <w:szCs w:val="20"/>
          <w:lang w:val="es-ES"/>
        </w:rPr>
        <w:t>Hacer la tarea</w:t>
      </w:r>
    </w:p>
    <w:p w:rsidR="003E6D28" w:rsidRPr="007B3AEC" w:rsidRDefault="00C34355" w:rsidP="003E6D28">
      <w:pPr>
        <w:pStyle w:val="ListBullet"/>
      </w:pPr>
      <w:r w:rsidRPr="007B3AEC">
        <w:rPr>
          <w:rFonts w:eastAsia="Georgia" w:cs="Georgia"/>
          <w:color w:val="000000"/>
          <w:szCs w:val="20"/>
          <w:lang w:val="es-ES"/>
        </w:rPr>
        <w:t xml:space="preserve">Leer periódicos </w:t>
      </w:r>
    </w:p>
    <w:p w:rsidR="003E6D28" w:rsidRPr="00EB27CF" w:rsidRDefault="00C34355" w:rsidP="003E6D28">
      <w:pPr>
        <w:pStyle w:val="ListBullet"/>
        <w:rPr>
          <w:lang w:val="es-AR"/>
        </w:rPr>
      </w:pPr>
      <w:r w:rsidRPr="007B3AEC">
        <w:rPr>
          <w:rFonts w:eastAsia="Georgia" w:cs="Georgia"/>
          <w:color w:val="000000"/>
          <w:szCs w:val="20"/>
          <w:lang w:val="es-ES"/>
        </w:rPr>
        <w:t>¿Alguna vez rompen un juguete o sus bolígrafos se quedan sin tinta?</w:t>
      </w:r>
    </w:p>
    <w:p w:rsidR="003E6D28" w:rsidRPr="00EB27CF" w:rsidRDefault="00C34355" w:rsidP="003E6D28">
      <w:pPr>
        <w:pStyle w:val="ListBullet"/>
        <w:rPr>
          <w:lang w:val="es-AR"/>
        </w:rPr>
      </w:pPr>
      <w:r w:rsidRPr="007B3AEC">
        <w:rPr>
          <w:rFonts w:eastAsia="Georgia" w:cs="Georgia"/>
          <w:color w:val="000000"/>
          <w:szCs w:val="20"/>
          <w:lang w:val="es-ES"/>
        </w:rPr>
        <w:t>¿Alguna vez desgastaron la ropa o les quedaron pequeños los calzados?</w:t>
      </w:r>
    </w:p>
    <w:p w:rsidR="003E6D28" w:rsidRPr="00EB27CF" w:rsidRDefault="00C34355" w:rsidP="003E6D28">
      <w:pPr>
        <w:pStyle w:val="ListBullet"/>
        <w:rPr>
          <w:lang w:val="es-AR"/>
        </w:rPr>
      </w:pPr>
      <w:r w:rsidRPr="007B3AEC">
        <w:rPr>
          <w:rFonts w:eastAsia="Georgia" w:cs="Georgia"/>
          <w:color w:val="000000"/>
          <w:szCs w:val="20"/>
          <w:lang w:val="es-ES"/>
        </w:rPr>
        <w:t>¿Alguna vez quitan el envoltorio de un regalo?</w:t>
      </w:r>
    </w:p>
    <w:p w:rsidR="003E6D28" w:rsidRPr="00EB27CF" w:rsidRDefault="00C34355" w:rsidP="003E6D28">
      <w:pPr>
        <w:pStyle w:val="ListBullet"/>
        <w:rPr>
          <w:lang w:val="es-AR"/>
        </w:rPr>
      </w:pPr>
      <w:r w:rsidRPr="007B3AEC">
        <w:rPr>
          <w:rFonts w:eastAsia="Georgia" w:cs="Georgia"/>
          <w:color w:val="000000"/>
          <w:szCs w:val="20"/>
          <w:lang w:val="es-ES"/>
        </w:rPr>
        <w:t>¿Qué hacen con sus latas de refresco vacías o cajas de jugo?</w:t>
      </w:r>
    </w:p>
    <w:p w:rsidR="003E6D28" w:rsidRPr="007B3AEC" w:rsidRDefault="00C34355" w:rsidP="003E6D28">
      <w:pPr>
        <w:pStyle w:val="ListBullet"/>
      </w:pPr>
      <w:r w:rsidRPr="007B3AEC">
        <w:rPr>
          <w:rFonts w:eastAsia="Georgia" w:cs="Georgia"/>
          <w:color w:val="000000"/>
          <w:szCs w:val="20"/>
          <w:lang w:val="es-ES"/>
        </w:rPr>
        <w:t>¿Qué hacen con el pañuelo de papel una vez que estornudan? Etcétera.</w:t>
      </w:r>
    </w:p>
    <w:p w:rsidR="003E6D28" w:rsidRPr="007B3AEC" w:rsidRDefault="00C34355" w:rsidP="003E6D28">
      <w:pPr>
        <w:pStyle w:val="ListBullet"/>
      </w:pPr>
      <w:r w:rsidRPr="007B3AEC">
        <w:rPr>
          <w:rFonts w:eastAsia="Georgia" w:cs="Georgia"/>
          <w:color w:val="000000"/>
          <w:szCs w:val="20"/>
          <w:lang w:val="es-ES"/>
        </w:rPr>
        <w:t>¿Alguna vez ayudan con el rastrillaje de hojas o corte del césped? ¿Meten en bolsas lo recortado para desecharlo?</w:t>
      </w:r>
    </w:p>
    <w:p w:rsidR="003E6D28" w:rsidRPr="00EB27CF" w:rsidRDefault="00C34355" w:rsidP="003E6D28">
      <w:pPr>
        <w:pStyle w:val="BodyText"/>
        <w:rPr>
          <w:lang w:val="es-AR"/>
        </w:rPr>
      </w:pPr>
      <w:r w:rsidRPr="00EB4C44">
        <w:rPr>
          <w:rFonts w:eastAsia="Georgia" w:cs="Georgia"/>
          <w:lang w:val="es-ES"/>
        </w:rPr>
        <w:t>Una vez que tengan una idea, distribuya los paquetes de notas adhesivas y lápices, y brinde cinco minutos para que publiquen sus residuos en las tablas en las categorías correspondientes.</w:t>
      </w:r>
    </w:p>
    <w:p w:rsidR="003E6D28" w:rsidRPr="00EB27CF" w:rsidRDefault="00C34355" w:rsidP="003E6D28">
      <w:pPr>
        <w:pStyle w:val="Heading3"/>
        <w:rPr>
          <w:lang w:val="es-AR"/>
        </w:rPr>
      </w:pPr>
      <w:r>
        <w:rPr>
          <w:rFonts w:ascii="Georgia" w:eastAsia="Georgia" w:hAnsi="Georgia" w:cs="Georgia"/>
          <w:iCs/>
          <w:color w:val="A32020"/>
          <w:szCs w:val="32"/>
          <w:lang w:val="es-ES"/>
        </w:rPr>
        <w:t>Parte 2</w:t>
      </w:r>
    </w:p>
    <w:p w:rsidR="003E6D28" w:rsidRPr="00EB27CF" w:rsidRDefault="00C34355" w:rsidP="003E6D28">
      <w:pPr>
        <w:pStyle w:val="BodyText"/>
        <w:rPr>
          <w:lang w:val="es-AR"/>
        </w:rPr>
      </w:pPr>
      <w:r w:rsidRPr="00EB4C44">
        <w:rPr>
          <w:rFonts w:eastAsia="Georgia" w:cs="Georgia"/>
          <w:lang w:val="es-ES"/>
        </w:rPr>
        <w:t>Debata sobre algunas de las cosas más interesantes de la lista y señale la variedad. “Sí, que desechamos muchas cosas diferentes, ¿verdad?”</w:t>
      </w:r>
    </w:p>
    <w:p w:rsidR="003E6D28" w:rsidRPr="00EB27CF" w:rsidRDefault="00C34355" w:rsidP="003E6D28">
      <w:pPr>
        <w:pStyle w:val="BodyText"/>
        <w:rPr>
          <w:lang w:val="es-AR"/>
        </w:rPr>
      </w:pPr>
      <w:r w:rsidRPr="00EB4C44">
        <w:rPr>
          <w:rFonts w:eastAsia="Georgia" w:cs="Georgia"/>
          <w:lang w:val="es-ES"/>
        </w:rPr>
        <w:t xml:space="preserve">Explique que ahora analizará los tipos de residuos y la cantidad de residuos que se crean por día. Usando los trozos de papel que preparó, ellos le ayudarán a crear una tabla que muestre la cantidad generada de cada tipo de residuo. Muestre los trozos de papel. Explique que cada color representa a una categoría de residuo. Distribuya los trozos de papel que preparó para que los colores estén distribuidos de la forma más pareja posible. </w:t>
      </w:r>
    </w:p>
    <w:p w:rsidR="003E6D28" w:rsidRPr="00EB27CF" w:rsidRDefault="00C34355" w:rsidP="003E6D28">
      <w:pPr>
        <w:pStyle w:val="BodyText"/>
        <w:rPr>
          <w:lang w:val="es-AR"/>
        </w:rPr>
      </w:pPr>
      <w:r w:rsidRPr="00EB4C44">
        <w:rPr>
          <w:rFonts w:eastAsia="Georgia" w:cs="Georgia"/>
          <w:lang w:val="es-ES"/>
        </w:rPr>
        <w:t xml:space="preserve">Cuando haya hecho eso, pida a todos los que tengan los trozos amarillos que los muestren en alto. Explique que representan la categoría de papel. Muestran la cantidad de papel que desechamos cada semana. ¡Impresionante! </w:t>
      </w:r>
      <w:r w:rsidRPr="00EB4C44">
        <w:rPr>
          <w:rFonts w:eastAsia="Georgia" w:cs="Georgia"/>
          <w:lang w:val="es-ES"/>
        </w:rPr>
        <w:lastRenderedPageBreak/>
        <w:t>Eso es mucho papel. Pídales que etiqueten los trozos como “papel”. Muestre un modelo de trozo bien etiquetado de alguno de los estudiantes.</w:t>
      </w:r>
    </w:p>
    <w:p w:rsidR="003E6D28" w:rsidRPr="00EB27CF" w:rsidRDefault="00C34355" w:rsidP="003E6D28">
      <w:pPr>
        <w:pStyle w:val="BodyText"/>
        <w:rPr>
          <w:lang w:val="es-AR"/>
        </w:rPr>
      </w:pPr>
      <w:r w:rsidRPr="00EB4C44">
        <w:rPr>
          <w:rFonts w:eastAsia="Georgia" w:cs="Georgia"/>
          <w:lang w:val="es-ES"/>
        </w:rPr>
        <w:t>Pídales que sostengan en alto los trozos verdes. Anote “corte de césped” en los trozos verdes.</w:t>
      </w:r>
    </w:p>
    <w:p w:rsidR="003E6D28" w:rsidRPr="00EB27CF" w:rsidRDefault="00C34355" w:rsidP="003E6D28">
      <w:pPr>
        <w:pStyle w:val="BodyText"/>
        <w:rPr>
          <w:lang w:val="es-AR"/>
        </w:rPr>
      </w:pPr>
      <w:r w:rsidRPr="00EB4C44">
        <w:rPr>
          <w:rFonts w:eastAsia="Georgia" w:cs="Georgia"/>
          <w:lang w:val="es-ES"/>
        </w:rPr>
        <w:t xml:space="preserve">Proceda del mismo modo en toda la lista, describiendo y etiquetando cada trozo de papel, haciendo referencia a la tabla de código de colores que usó para preparar los trozos de papel. </w:t>
      </w:r>
    </w:p>
    <w:p w:rsidR="003E6D28" w:rsidRPr="00EB27CF" w:rsidRDefault="00C34355" w:rsidP="003E6D28">
      <w:pPr>
        <w:pStyle w:val="BodyText"/>
        <w:rPr>
          <w:lang w:val="es-AR"/>
        </w:rPr>
      </w:pPr>
      <w:r w:rsidRPr="00EB4C44">
        <w:rPr>
          <w:rFonts w:eastAsia="Georgia" w:cs="Georgia"/>
          <w:lang w:val="es-ES"/>
        </w:rPr>
        <w:t>Una vez identificados todos los trozos, pondrán los residuos en la grilla del cubo de residuos. (Señale la grilla de cubo de residuos). Entregue a cada pequeño grupo de estudiantes un rollo de cinta. Cada estudiante tomará un pequeño trozo de cinta para cada trozo de papel. Enrollarán la cinta y la pegarán en el reverso. Pídales que peguen provisoriamente los trozos sueltos con cinta en sus manos para que sea más fácil guardarlos y recuperarlos.</w:t>
      </w:r>
    </w:p>
    <w:p w:rsidR="003E6D28" w:rsidRPr="00EB27CF" w:rsidRDefault="00C34355">
      <w:pPr>
        <w:rPr>
          <w:lang w:val="es-AR"/>
        </w:rPr>
      </w:pPr>
      <w:r w:rsidRPr="00EB27CF">
        <w:rPr>
          <w:lang w:val="es-AR"/>
        </w:rPr>
        <w:br w:type="page"/>
      </w:r>
    </w:p>
    <w:p w:rsidR="003E6D28" w:rsidRPr="00EB27CF" w:rsidRDefault="00C34355" w:rsidP="003E6D28">
      <w:pPr>
        <w:pStyle w:val="BodyText"/>
        <w:rPr>
          <w:lang w:val="es-AR"/>
        </w:rPr>
      </w:pPr>
      <w:r w:rsidRPr="00EB4C44">
        <w:rPr>
          <w:rFonts w:eastAsia="Georgia" w:cs="Georgia"/>
          <w:lang w:val="es-ES"/>
        </w:rPr>
        <w:lastRenderedPageBreak/>
        <w:t>Explique que desea mantener una pila prolija de residuos y que los estudiantes empezarán a agregar residuos al cubo de residuos comenzando con “papel” en la parte inferior. Pida a los estudiantes con cuadrados de papel que pasen al frente y agreguen sus cuadrados al cubo de residuos comenzando desde abajo y completando las filas a medida que suben. Repita esto para cada uno de los otros tipos de residuos, trabajando desde la cifra más alta hasta la menor, de abajo hacia arriba.</w:t>
      </w:r>
    </w:p>
    <w:p w:rsidR="003E6D28" w:rsidRPr="00EB27CF" w:rsidRDefault="00C34355" w:rsidP="003E6D28">
      <w:pPr>
        <w:pStyle w:val="BodyText"/>
        <w:rPr>
          <w:lang w:val="es-AR"/>
        </w:rPr>
      </w:pPr>
      <w:r w:rsidRPr="00EB4C44">
        <w:rPr>
          <w:rFonts w:eastAsia="Georgia" w:cs="Georgia"/>
          <w:lang w:val="es-ES"/>
        </w:rPr>
        <w:t xml:space="preserve">Cuando terminen, pida a los estudiantes que vean los trozos de residuos y le digan qué porcentaje de los residuos es plástico. ¿Cuánto es papel? Cuando alguno se ofrezca como voluntario y esté en lo correcto, pregunte cómo lo supieron y reitere a los estudiantes que, si cada trozo es el 1 % del total y hay 100 trozos en los residuos, pueden simplemente contar la cantidad de trozos de cada tipo de material de residuo para poder saber su porcentaje del total. </w:t>
      </w:r>
    </w:p>
    <w:p w:rsidR="003E6D28" w:rsidRPr="00EB27CF" w:rsidRDefault="00C34355" w:rsidP="003E6D28">
      <w:pPr>
        <w:pStyle w:val="BodyText"/>
        <w:rPr>
          <w:lang w:val="es-AR"/>
        </w:rPr>
      </w:pPr>
      <w:r w:rsidRPr="00EB4C44">
        <w:rPr>
          <w:rFonts w:eastAsia="Georgia" w:cs="Georgia"/>
          <w:lang w:val="es-ES"/>
        </w:rPr>
        <w:t>Muestre la tabla de porcentajes y lleve el seguimiento de los porcentajes. Repase todos los tipos de residuos. Necesitará esta lista para referencia futura.</w:t>
      </w:r>
    </w:p>
    <w:p w:rsidR="003E6D28" w:rsidRPr="00EB27CF" w:rsidRDefault="00C34355" w:rsidP="003E6D28">
      <w:pPr>
        <w:pStyle w:val="Heading3"/>
        <w:rPr>
          <w:b/>
          <w:lang w:val="es-AR"/>
        </w:rPr>
      </w:pPr>
      <w:r>
        <w:rPr>
          <w:rFonts w:ascii="Georgia" w:eastAsia="Georgia" w:hAnsi="Georgia" w:cs="Georgia"/>
          <w:iCs/>
          <w:color w:val="A32020"/>
          <w:szCs w:val="32"/>
          <w:lang w:val="es-ES"/>
        </w:rPr>
        <w:t>Parte 3</w:t>
      </w:r>
    </w:p>
    <w:p w:rsidR="003E6D28" w:rsidRPr="00EB27CF" w:rsidRDefault="00C34355" w:rsidP="003E6D28">
      <w:pPr>
        <w:pStyle w:val="BodyText"/>
        <w:rPr>
          <w:lang w:val="es-AR"/>
        </w:rPr>
      </w:pPr>
      <w:r w:rsidRPr="00EB4C44">
        <w:rPr>
          <w:rFonts w:eastAsia="Georgia" w:cs="Georgia"/>
          <w:lang w:val="es-ES"/>
        </w:rPr>
        <w:t>Pida a los estudiantes que supongan que este cubo tiene 100 lb (45 kg) de residuos y reciclables. Explique que esta cantidad es aproximadamente lo que una familia de cuatro personas produce en una semana.</w:t>
      </w:r>
      <w:r w:rsidR="00EB27CF">
        <w:rPr>
          <w:rFonts w:eastAsia="Georgia" w:cs="Georgia"/>
          <w:lang w:val="es-ES"/>
        </w:rPr>
        <w:t xml:space="preserve"> </w:t>
      </w:r>
      <w:r w:rsidRPr="00EB4C44">
        <w:rPr>
          <w:rFonts w:eastAsia="Georgia" w:cs="Georgia"/>
          <w:lang w:val="es-ES"/>
        </w:rPr>
        <w:t>Recuerde a los estudiantes que una familia no produce esto cada semana, pero que durante un año el promedio (incluidas cosas, como madera, desechos de césped y productos de electrónica) será igual a esto. Explique que cada trozo de papel es uno por ciento del total y entonces el cubo es el 100 % y pesa 100 lb.</w:t>
      </w:r>
    </w:p>
    <w:p w:rsidR="003E6D28" w:rsidRPr="00EB27CF" w:rsidRDefault="00C34355" w:rsidP="003E6D28">
      <w:pPr>
        <w:pStyle w:val="BodyText"/>
        <w:spacing w:after="180"/>
        <w:rPr>
          <w:lang w:val="es-AR"/>
        </w:rPr>
      </w:pPr>
      <w:r w:rsidRPr="00EB4C44">
        <w:rPr>
          <w:rFonts w:eastAsia="Georgia" w:cs="Georgia"/>
          <w:lang w:val="es-ES"/>
        </w:rPr>
        <w:t xml:space="preserve">Oriente a los estudiantes para hacer los cálculos y muestre cuántos residuos se producen en todo el país cada año. </w:t>
      </w:r>
    </w:p>
    <w:p w:rsidR="003E6D28" w:rsidRPr="00EB27CF" w:rsidRDefault="00C34355" w:rsidP="003E6D28">
      <w:pPr>
        <w:pStyle w:val="BodyText"/>
        <w:spacing w:after="180"/>
        <w:rPr>
          <w:lang w:val="es-AR"/>
        </w:rPr>
      </w:pPr>
      <w:r w:rsidRPr="00EB4C44">
        <w:rPr>
          <w:rFonts w:eastAsia="Georgia" w:cs="Georgia"/>
          <w:lang w:val="es-ES"/>
        </w:rPr>
        <w:t>Cada persona, en promedio, produce 2 kg de residuos/reciclaje por día.</w:t>
      </w:r>
    </w:p>
    <w:p w:rsidR="003E6D28" w:rsidRPr="00EB27CF" w:rsidRDefault="00C34355" w:rsidP="003E6D28">
      <w:pPr>
        <w:pStyle w:val="BodyText"/>
        <w:spacing w:after="180"/>
        <w:rPr>
          <w:lang w:val="es-AR"/>
        </w:rPr>
      </w:pPr>
      <w:r w:rsidRPr="00EB4C44">
        <w:rPr>
          <w:rFonts w:eastAsia="Georgia" w:cs="Georgia"/>
          <w:lang w:val="es-ES"/>
        </w:rPr>
        <w:t>2 kg x 7 días = 14 kg por semana por persona</w:t>
      </w:r>
      <w:r w:rsidRPr="00EB4C44">
        <w:rPr>
          <w:rFonts w:eastAsia="Georgia" w:cs="Georgia"/>
          <w:lang w:val="es-ES"/>
        </w:rPr>
        <w:br/>
        <w:t>14 kg x 52 semanas por año = 728 kg por año por persona</w:t>
      </w:r>
    </w:p>
    <w:p w:rsidR="003E6D28" w:rsidRPr="00EB27CF" w:rsidRDefault="00C34355" w:rsidP="003E6D28">
      <w:pPr>
        <w:pStyle w:val="BodyText"/>
        <w:rPr>
          <w:lang w:val="es-AR"/>
        </w:rPr>
      </w:pPr>
      <w:r w:rsidRPr="00EB4C44">
        <w:rPr>
          <w:rFonts w:eastAsia="Georgia" w:cs="Georgia"/>
          <w:lang w:val="es-ES"/>
        </w:rPr>
        <w:t xml:space="preserve">Ahora los cálculos difíciles: </w:t>
      </w:r>
      <w:r w:rsidRPr="00EB4C44">
        <w:rPr>
          <w:rFonts w:eastAsia="Georgia" w:cs="Georgia"/>
          <w:lang w:val="es-ES"/>
        </w:rPr>
        <w:br/>
        <w:t>728 kg x 310.000.000 personas en Estados Unidos = 225.680 millones de kilos de residuos y reciclaje al año.</w:t>
      </w:r>
    </w:p>
    <w:p w:rsidR="003E6D28" w:rsidRPr="00EB27CF" w:rsidRDefault="00C34355" w:rsidP="003E6D28">
      <w:pPr>
        <w:pStyle w:val="BodyText"/>
        <w:rPr>
          <w:lang w:val="es-AR"/>
        </w:rPr>
      </w:pPr>
      <w:r w:rsidRPr="00EB4C44">
        <w:rPr>
          <w:rFonts w:eastAsia="Georgia" w:cs="Georgia"/>
          <w:lang w:val="es-ES"/>
        </w:rPr>
        <w:t>Explique que esto es suficiente para enterrar 82.000 canchas de fútbol a 2 metros de profundidad en residuos compactados.</w:t>
      </w:r>
    </w:p>
    <w:p w:rsidR="003E6D28" w:rsidRPr="00EB27CF" w:rsidRDefault="00C34355" w:rsidP="003E6D28">
      <w:pPr>
        <w:pStyle w:val="Heading2"/>
        <w:rPr>
          <w:lang w:val="es-AR"/>
        </w:rPr>
      </w:pPr>
      <w:bookmarkStart w:id="16" w:name="_Toc325370234"/>
      <w:r>
        <w:rPr>
          <w:rFonts w:ascii="Georgia" w:eastAsia="Georgia" w:hAnsi="Georgia" w:cs="Georgia"/>
          <w:iCs/>
          <w:color w:val="A32020"/>
          <w:szCs w:val="32"/>
          <w:lang w:val="es-ES"/>
        </w:rPr>
        <w:t>Actividad B - Cómo desechar los residuos: Las 4 R: Reducir, reutilizar, reciclar, recuperar (15 minutos)</w:t>
      </w:r>
      <w:bookmarkEnd w:id="16"/>
    </w:p>
    <w:p w:rsidR="003E6D28" w:rsidRPr="00EB27CF" w:rsidRDefault="00C34355" w:rsidP="003E6D28">
      <w:pPr>
        <w:pStyle w:val="Heading3"/>
        <w:rPr>
          <w:lang w:val="es-AR"/>
        </w:rPr>
      </w:pPr>
      <w:bookmarkStart w:id="17" w:name="_Toc325370235"/>
      <w:r>
        <w:rPr>
          <w:rFonts w:ascii="Georgia" w:eastAsia="Georgia" w:hAnsi="Georgia" w:cs="Georgia"/>
          <w:iCs/>
          <w:color w:val="A32020"/>
          <w:szCs w:val="32"/>
          <w:lang w:val="es-ES"/>
        </w:rPr>
        <w:t>Parte 1</w:t>
      </w:r>
      <w:bookmarkEnd w:id="17"/>
    </w:p>
    <w:p w:rsidR="003E6D28" w:rsidRPr="00EB27CF" w:rsidRDefault="00C34355" w:rsidP="003E6D28">
      <w:pPr>
        <w:pStyle w:val="BodyText"/>
        <w:rPr>
          <w:lang w:val="es-AR"/>
        </w:rPr>
      </w:pPr>
      <w:r w:rsidRPr="00BA784A">
        <w:rPr>
          <w:rFonts w:eastAsia="Georgia" w:cs="Georgia"/>
          <w:lang w:val="es-ES"/>
        </w:rPr>
        <w:t>En esta actividad final, los estudiantes debatirán las propiedades de cada tipo de residuo, sabrán cuánto de este se recicla y reutiliza (y cuánto se puede reutilizar o reciclar) y comenzarán a distribuir los residuos en las formas correspondientes. Debatirán los beneficios de cada método de manejo de residuos y determinarán una meta realista para la asignación de cada material. Esto dejará residuos sobrantes para otros métodos de desecho (vertedero) o recuperación de energía (quema para combustible).</w:t>
      </w:r>
    </w:p>
    <w:p w:rsidR="003E6D28" w:rsidRPr="00EB27CF" w:rsidRDefault="00C34355" w:rsidP="003E6D28">
      <w:pPr>
        <w:pStyle w:val="BodyText"/>
        <w:rPr>
          <w:lang w:val="es-AR"/>
        </w:rPr>
      </w:pPr>
      <w:r w:rsidRPr="00BA784A">
        <w:rPr>
          <w:rFonts w:eastAsia="Georgia" w:cs="Georgia"/>
          <w:lang w:val="es-ES"/>
        </w:rPr>
        <w:t>Pida a los estudiantes que consideren dónde ponemos todos estos residuos que “desechamos”. Pídales que sugieran cosas que saben sobre los métodos de recolección de residuos. Pídales que consideren: si estuvieran a cargo de una ciudad, ¿qué harían con los residuos que se recolectan cada semana? ¿Dónde pueden ir nuestros materiales desechados?</w:t>
      </w:r>
    </w:p>
    <w:p w:rsidR="003E6D28" w:rsidRPr="00EB27CF" w:rsidRDefault="00C34355" w:rsidP="003E6D28">
      <w:pPr>
        <w:pStyle w:val="BodyText"/>
        <w:rPr>
          <w:lang w:val="es-AR"/>
        </w:rPr>
      </w:pPr>
      <w:r w:rsidRPr="00BA784A">
        <w:rPr>
          <w:rFonts w:eastAsia="Georgia" w:cs="Georgia"/>
          <w:lang w:val="es-ES"/>
        </w:rPr>
        <w:t xml:space="preserve">La mayoría de los estudiantes sabrán sobre el reciclaje y algunos sabrán sobre los vertederos. Deberían poder explicar que hoy, en general, separamos reciclables de los residuos. El resto de los residuos con frecuencia termina </w:t>
      </w:r>
      <w:r w:rsidRPr="00BA784A">
        <w:rPr>
          <w:rFonts w:eastAsia="Georgia" w:cs="Georgia"/>
          <w:lang w:val="es-ES"/>
        </w:rPr>
        <w:lastRenderedPageBreak/>
        <w:t>en vertederos. Pídales que expliquen qué es lo bueno del reciclaje. (Reduce la cantidad de residuos que van a parar a los vertederos). Explique que usamos las 4 R para recordar cómo manejar los residuos. Será conveniente que anote esto en un papel para gráficos mientras lo dice. Reducir (la cantidad que desechan), Reutilizar (lo máximo posible), Reciclar (lo máximo posible).</w:t>
      </w:r>
    </w:p>
    <w:p w:rsidR="003E6D28" w:rsidRPr="00EB27CF" w:rsidRDefault="00C34355" w:rsidP="003E6D28">
      <w:pPr>
        <w:pStyle w:val="BodyText"/>
        <w:spacing w:after="180"/>
        <w:rPr>
          <w:szCs w:val="24"/>
          <w:lang w:val="es-AR"/>
        </w:rPr>
      </w:pPr>
      <w:r w:rsidRPr="00BA784A">
        <w:rPr>
          <w:rFonts w:eastAsia="Georgia" w:cs="Georgia"/>
          <w:lang w:val="es-ES"/>
        </w:rPr>
        <w:t>Ahora agregamos una cuarta R: Recuperar. Una vez que algo que debe reciclarse va a los residuos, ¿puede volver a utilizarse alguna vez? Pregunte qué creen que es el residuo recuperable. (Deje que los estudiantes ofrezcan sus respuestas después de preguntarles lo siguiente).</w:t>
      </w:r>
    </w:p>
    <w:p w:rsidR="003E6D28" w:rsidRPr="00EB27CF" w:rsidRDefault="00C34355" w:rsidP="003E6D28">
      <w:pPr>
        <w:pStyle w:val="BodyText"/>
        <w:rPr>
          <w:szCs w:val="24"/>
          <w:lang w:val="es-AR"/>
        </w:rPr>
      </w:pPr>
      <w:r w:rsidRPr="00BA784A">
        <w:rPr>
          <w:rFonts w:eastAsia="Georgia" w:cs="Georgia"/>
          <w:lang w:val="es-ES"/>
        </w:rPr>
        <w:t>Explique que los residuos recuperables se obtienen cuando los materiales se pueden separar de los residuos y tener un nuevo fin o reutilizarse. Un ejemplo son los metales que se desechan en los residuos. Una vez desechados los metales, están camino al vertedero. Pregunte a los estudiantes si hay forma de separar los metales del resto de los residuos. (Los imanes pueden separar metales magnéticos).</w:t>
      </w:r>
    </w:p>
    <w:p w:rsidR="003E6D28" w:rsidRPr="00EB27CF" w:rsidRDefault="00C34355" w:rsidP="003E6D28">
      <w:pPr>
        <w:pStyle w:val="BodyText"/>
        <w:rPr>
          <w:lang w:val="es-AR"/>
        </w:rPr>
      </w:pPr>
      <w:r w:rsidRPr="00BA784A">
        <w:rPr>
          <w:rFonts w:eastAsia="Georgia" w:cs="Georgia"/>
          <w:lang w:val="es-ES"/>
        </w:rPr>
        <w:t>Explique la tecnología de energía obtenida de los residuos. Nuevas instalaciones tienen equipos y personal que se ocupan de separar todo material reciclable. Los materiales que se pueden quemar se consideran recuperables. La energía de esos materiales se puede usar como combustible para encender generadores y obtener electricidad. Pida a los estudiantes que nombren algunas de las cosas de los residuos que pueden quemarse y enumérelas en la pizarra. Puede sorprender a los estudiantes que los alimentos se pueden quemar para producir combustible, aunque la mayoría de ellos puede recordar que algo se quema en la cocina.</w:t>
      </w:r>
      <w:r w:rsidR="00EB27CF">
        <w:rPr>
          <w:rFonts w:eastAsia="Georgia" w:cs="Georgia"/>
          <w:lang w:val="es-ES"/>
        </w:rPr>
        <w:t xml:space="preserve"> </w:t>
      </w:r>
      <w:r w:rsidRPr="00BA784A">
        <w:rPr>
          <w:rFonts w:eastAsia="Georgia" w:cs="Georgia"/>
          <w:lang w:val="es-ES"/>
        </w:rPr>
        <w:t>Los alimentos contienen energía que nuestros cuerpos usan, así que es posible quemar las sobras para crear calor. El calor se usa para que los generadores generen electricidad. Así que, en lugar de quemar combustibles fósiles, esta planta genera electricidad a partir de nuestros residuos.</w:t>
      </w:r>
    </w:p>
    <w:p w:rsidR="003E6D28" w:rsidRPr="00EB27CF" w:rsidRDefault="00C34355" w:rsidP="003E6D28">
      <w:pPr>
        <w:pStyle w:val="BodyText"/>
        <w:rPr>
          <w:lang w:val="es-AR"/>
        </w:rPr>
      </w:pPr>
      <w:r w:rsidRPr="00BA784A">
        <w:rPr>
          <w:rFonts w:eastAsia="Georgia" w:cs="Georgia"/>
          <w:lang w:val="es-ES"/>
        </w:rPr>
        <w:t>Algunos estudiantes notarán que quemar alimentos o papel produce humo y un mal olor. Otros podrán notar que cualquier quema produce humo, lo cual es contaminante. Explique que estas instalaciones modernas han desarrollado pilas de humo especiales que pueden “remover” los escapes de la quema. Quitan las partículas de humo y otros gases nocivos. Sí permiten que escape el dióxido de carbono que sabemos que contribuye al calentamiento global. Por eso, no deseamos depender totalmente de este tipo de tecnología para liberarnos de nuestros residuos. Es mucho mejor reducir, reutilizar, reciclar y recuperar. Las cuatro R son importantes.</w:t>
      </w:r>
    </w:p>
    <w:p w:rsidR="003E6D28" w:rsidRPr="00EB27CF" w:rsidRDefault="00C34355" w:rsidP="003E6D28">
      <w:pPr>
        <w:pStyle w:val="Heading3"/>
        <w:rPr>
          <w:lang w:val="es-AR"/>
        </w:rPr>
      </w:pPr>
      <w:bookmarkStart w:id="18" w:name="_Toc325370236"/>
      <w:r>
        <w:rPr>
          <w:rFonts w:ascii="Georgia" w:eastAsia="Georgia" w:hAnsi="Georgia" w:cs="Georgia"/>
          <w:iCs/>
          <w:color w:val="A32020"/>
          <w:szCs w:val="32"/>
          <w:lang w:val="es-ES"/>
        </w:rPr>
        <w:t>Parte 2</w:t>
      </w:r>
      <w:bookmarkEnd w:id="18"/>
    </w:p>
    <w:p w:rsidR="003E6D28" w:rsidRPr="00EB27CF" w:rsidRDefault="00C34355" w:rsidP="003E6D28">
      <w:pPr>
        <w:pStyle w:val="BodyText"/>
        <w:rPr>
          <w:lang w:val="es-AR"/>
        </w:rPr>
      </w:pPr>
      <w:r w:rsidRPr="00BA784A">
        <w:rPr>
          <w:rFonts w:eastAsia="Georgia" w:cs="Georgia"/>
          <w:lang w:val="es-ES"/>
        </w:rPr>
        <w:t>Vuelva a la tabla que mostró y pida a los estudiantes que consideren cuánto de los residuos que desechan puede reciclarse o recuperarse.</w:t>
      </w:r>
    </w:p>
    <w:p w:rsidR="003E6D28" w:rsidRPr="00EB27CF" w:rsidRDefault="00C34355" w:rsidP="003E6D28">
      <w:pPr>
        <w:pStyle w:val="BodyText"/>
        <w:rPr>
          <w:lang w:val="es-AR"/>
        </w:rPr>
      </w:pPr>
      <w:r w:rsidRPr="00BA784A">
        <w:rPr>
          <w:rFonts w:eastAsia="Georgia" w:cs="Georgia"/>
          <w:lang w:val="es-ES"/>
        </w:rPr>
        <w:t xml:space="preserve">Usando la Hoja de datos de residuos que desarrolló, repase cada categoría, pida a los estudiantes nuevas ideas sobre cómo puede reciclarse o recuperarse cada uno, o usar ambos métodos o ninguno. </w:t>
      </w:r>
    </w:p>
    <w:tbl>
      <w:tblPr>
        <w:tblStyle w:val="DP-Plain1"/>
        <w:tblW w:w="5000" w:type="pct"/>
        <w:tblLook w:val="04A0"/>
      </w:tblPr>
      <w:tblGrid>
        <w:gridCol w:w="1915"/>
        <w:gridCol w:w="3420"/>
        <w:gridCol w:w="5091"/>
      </w:tblGrid>
      <w:tr w:rsidR="001179CB" w:rsidTr="001179CB">
        <w:trPr>
          <w:cnfStyle w:val="100000000000"/>
          <w:tblHeader/>
        </w:trPr>
        <w:tc>
          <w:tcPr>
            <w:cnfStyle w:val="001000000000"/>
            <w:tcW w:w="1915" w:type="dxa"/>
            <w:shd w:val="clear" w:color="auto" w:fill="F4CACA" w:themeFill="text2" w:themeFillTint="33"/>
          </w:tcPr>
          <w:p w:rsidR="003E6D28" w:rsidRPr="00BA784A" w:rsidRDefault="00C34355" w:rsidP="003E6D28">
            <w:pPr>
              <w:pStyle w:val="TableTitleArial"/>
            </w:pPr>
            <w:r w:rsidRPr="00BA784A">
              <w:rPr>
                <w:rFonts w:eastAsia="Arial" w:cs="Arial"/>
                <w:color w:val="auto"/>
                <w:szCs w:val="20"/>
                <w:lang w:val="es-ES"/>
              </w:rPr>
              <w:t>Material</w:t>
            </w:r>
          </w:p>
        </w:tc>
        <w:tc>
          <w:tcPr>
            <w:tcW w:w="3420" w:type="dxa"/>
            <w:shd w:val="clear" w:color="auto" w:fill="F4CACA" w:themeFill="text2" w:themeFillTint="33"/>
          </w:tcPr>
          <w:p w:rsidR="003E6D28" w:rsidRPr="00BA784A" w:rsidRDefault="00C34355" w:rsidP="003E6D28">
            <w:pPr>
              <w:pStyle w:val="TableTitleArial"/>
              <w:cnfStyle w:val="100000000000"/>
            </w:pPr>
            <w:r w:rsidRPr="00BA784A">
              <w:rPr>
                <w:rFonts w:eastAsia="Arial" w:cs="Arial"/>
                <w:color w:val="auto"/>
                <w:szCs w:val="20"/>
                <w:lang w:val="es-ES"/>
              </w:rPr>
              <w:t xml:space="preserve">¿Reciclable? </w:t>
            </w:r>
          </w:p>
        </w:tc>
        <w:tc>
          <w:tcPr>
            <w:tcW w:w="5091" w:type="dxa"/>
            <w:shd w:val="clear" w:color="auto" w:fill="F4CACA" w:themeFill="text2" w:themeFillTint="33"/>
          </w:tcPr>
          <w:p w:rsidR="003E6D28" w:rsidRPr="00BA784A" w:rsidRDefault="00C34355" w:rsidP="003E6D28">
            <w:pPr>
              <w:pStyle w:val="TableTitleArial"/>
              <w:cnfStyle w:val="100000000000"/>
            </w:pPr>
            <w:r w:rsidRPr="00BA784A">
              <w:rPr>
                <w:rFonts w:eastAsia="Arial" w:cs="Arial"/>
                <w:color w:val="auto"/>
                <w:szCs w:val="20"/>
                <w:lang w:val="es-ES"/>
              </w:rPr>
              <w:t>¿Recuperable?</w:t>
            </w:r>
          </w:p>
        </w:tc>
      </w:tr>
      <w:tr w:rsidR="001179CB" w:rsidTr="001179CB">
        <w:tc>
          <w:tcPr>
            <w:cnfStyle w:val="001000000000"/>
            <w:tcW w:w="1915" w:type="dxa"/>
          </w:tcPr>
          <w:p w:rsidR="003E6D28" w:rsidRPr="00BA784A" w:rsidRDefault="00C34355" w:rsidP="003E6D28">
            <w:pPr>
              <w:pStyle w:val="TableTextArial"/>
            </w:pPr>
            <w:r w:rsidRPr="00BA784A">
              <w:rPr>
                <w:rFonts w:eastAsia="Arial"/>
                <w:szCs w:val="20"/>
                <w:lang w:val="es-ES"/>
              </w:rPr>
              <w:t>Papel</w:t>
            </w:r>
          </w:p>
        </w:tc>
        <w:tc>
          <w:tcPr>
            <w:tcW w:w="3420" w:type="dxa"/>
          </w:tcPr>
          <w:p w:rsidR="003E6D28" w:rsidRPr="00EB27CF" w:rsidRDefault="00C34355" w:rsidP="003E6D28">
            <w:pPr>
              <w:pStyle w:val="TableTextArial"/>
              <w:cnfStyle w:val="000000000000"/>
              <w:rPr>
                <w:lang w:val="es-AR"/>
              </w:rPr>
            </w:pPr>
            <w:r w:rsidRPr="00BA784A">
              <w:rPr>
                <w:rFonts w:eastAsia="Arial"/>
                <w:color w:val="auto"/>
                <w:szCs w:val="20"/>
                <w:lang w:val="es-ES"/>
              </w:rPr>
              <w:t xml:space="preserve">Sí, se lo puede convertir de nuevo en papel. </w:t>
            </w:r>
          </w:p>
        </w:tc>
        <w:tc>
          <w:tcPr>
            <w:tcW w:w="5091" w:type="dxa"/>
          </w:tcPr>
          <w:p w:rsidR="003E6D28" w:rsidRPr="00BA784A" w:rsidRDefault="00C34355" w:rsidP="003E6D28">
            <w:pPr>
              <w:pStyle w:val="TableTextArial"/>
              <w:cnfStyle w:val="000000000000"/>
            </w:pPr>
            <w:r w:rsidRPr="00BA784A">
              <w:rPr>
                <w:rFonts w:eastAsia="Arial"/>
                <w:color w:val="auto"/>
                <w:szCs w:val="20"/>
                <w:lang w:val="es-ES"/>
              </w:rPr>
              <w:t xml:space="preserve">Si está seco, el papel se puede recuperar de los residuos y luego reciclar. Si está mojado, no será recuperable el papel. </w:t>
            </w:r>
          </w:p>
        </w:tc>
      </w:tr>
      <w:tr w:rsidR="001179CB" w:rsidRPr="00CB32AC" w:rsidTr="001179CB">
        <w:tc>
          <w:tcPr>
            <w:cnfStyle w:val="001000000000"/>
            <w:tcW w:w="1915" w:type="dxa"/>
          </w:tcPr>
          <w:p w:rsidR="003E6D28" w:rsidRPr="00BA784A" w:rsidRDefault="00C34355" w:rsidP="003E6D28">
            <w:pPr>
              <w:pStyle w:val="TableTextArial"/>
            </w:pPr>
            <w:r w:rsidRPr="00BA784A">
              <w:rPr>
                <w:rFonts w:eastAsia="Arial"/>
                <w:szCs w:val="20"/>
                <w:lang w:val="es-ES"/>
              </w:rPr>
              <w:t>Recortes de césped</w:t>
            </w:r>
          </w:p>
        </w:tc>
        <w:tc>
          <w:tcPr>
            <w:tcW w:w="3420" w:type="dxa"/>
          </w:tcPr>
          <w:p w:rsidR="003E6D28" w:rsidRPr="00EB27CF" w:rsidRDefault="00C34355" w:rsidP="003E6D28">
            <w:pPr>
              <w:pStyle w:val="TableTextArial"/>
              <w:cnfStyle w:val="000000000000"/>
              <w:rPr>
                <w:lang w:val="es-AR"/>
              </w:rPr>
            </w:pPr>
            <w:r>
              <w:rPr>
                <w:rFonts w:eastAsia="Arial"/>
                <w:color w:val="auto"/>
                <w:szCs w:val="20"/>
                <w:lang w:val="es-ES"/>
              </w:rPr>
              <w:t>Sí, los recortes del césped pueden</w:t>
            </w:r>
            <w:r>
              <w:rPr>
                <w:rFonts w:eastAsia="Arial"/>
                <w:color w:val="auto"/>
                <w:szCs w:val="20"/>
                <w:lang w:val="es-ES"/>
              </w:rPr>
              <w:br/>
              <w:t>convertirse en abono orgánico.</w:t>
            </w:r>
          </w:p>
        </w:tc>
        <w:tc>
          <w:tcPr>
            <w:tcW w:w="5091" w:type="dxa"/>
          </w:tcPr>
          <w:p w:rsidR="003E6D28" w:rsidRPr="00EB27CF" w:rsidRDefault="00C34355" w:rsidP="003E6D28">
            <w:pPr>
              <w:pStyle w:val="TableTextArial"/>
              <w:cnfStyle w:val="000000000000"/>
              <w:rPr>
                <w:lang w:val="es-AR"/>
              </w:rPr>
            </w:pPr>
            <w:r w:rsidRPr="00BA784A">
              <w:rPr>
                <w:rFonts w:eastAsia="Arial"/>
                <w:color w:val="auto"/>
                <w:szCs w:val="20"/>
                <w:lang w:val="es-ES"/>
              </w:rPr>
              <w:t>Difícil de recuperar una vez en el vertedero, se descompondrá.</w:t>
            </w:r>
          </w:p>
        </w:tc>
      </w:tr>
      <w:tr w:rsidR="001179CB" w:rsidRPr="00CB32AC" w:rsidTr="001179CB">
        <w:tc>
          <w:tcPr>
            <w:cnfStyle w:val="001000000000"/>
            <w:tcW w:w="1915" w:type="dxa"/>
          </w:tcPr>
          <w:p w:rsidR="003E6D28" w:rsidRPr="00BA784A" w:rsidRDefault="00C34355" w:rsidP="003E6D28">
            <w:pPr>
              <w:pStyle w:val="TableTextArial"/>
            </w:pPr>
            <w:r w:rsidRPr="00BA784A">
              <w:rPr>
                <w:rFonts w:eastAsia="Arial"/>
                <w:szCs w:val="20"/>
                <w:lang w:val="es-ES"/>
              </w:rPr>
              <w:t>Restos de alimentos</w:t>
            </w:r>
          </w:p>
        </w:tc>
        <w:tc>
          <w:tcPr>
            <w:tcW w:w="3420" w:type="dxa"/>
          </w:tcPr>
          <w:p w:rsidR="003E6D28" w:rsidRPr="00EB27CF" w:rsidRDefault="00C34355" w:rsidP="003E6D28">
            <w:pPr>
              <w:pStyle w:val="TableTextArial"/>
              <w:cnfStyle w:val="000000000000"/>
              <w:rPr>
                <w:lang w:val="es-AR"/>
              </w:rPr>
            </w:pPr>
            <w:r w:rsidRPr="00BA784A">
              <w:rPr>
                <w:rFonts w:eastAsia="Arial"/>
                <w:color w:val="auto"/>
                <w:szCs w:val="20"/>
                <w:lang w:val="es-ES"/>
              </w:rPr>
              <w:t xml:space="preserve">Sí, los restos de alimento se pueden convertir en abono orgánico. (En áreas urbanas, el abono orgánico puede ser recolectado por las ciudades y convertido en fertilizante para </w:t>
            </w:r>
            <w:r w:rsidRPr="00BA784A">
              <w:rPr>
                <w:rFonts w:eastAsia="Arial"/>
                <w:color w:val="auto"/>
                <w:szCs w:val="20"/>
                <w:lang w:val="es-ES"/>
              </w:rPr>
              <w:lastRenderedPageBreak/>
              <w:t>jardines y árboles urbanos).</w:t>
            </w:r>
          </w:p>
        </w:tc>
        <w:tc>
          <w:tcPr>
            <w:tcW w:w="5091" w:type="dxa"/>
          </w:tcPr>
          <w:p w:rsidR="003E6D28" w:rsidRPr="00EB27CF" w:rsidRDefault="00C34355" w:rsidP="003E6D28">
            <w:pPr>
              <w:pStyle w:val="TableTextArial"/>
              <w:cnfStyle w:val="000000000000"/>
              <w:rPr>
                <w:lang w:val="es-AR"/>
              </w:rPr>
            </w:pPr>
            <w:r w:rsidRPr="00BA784A">
              <w:rPr>
                <w:rFonts w:eastAsia="Arial"/>
                <w:color w:val="auto"/>
                <w:szCs w:val="20"/>
                <w:lang w:val="es-ES"/>
              </w:rPr>
              <w:lastRenderedPageBreak/>
              <w:t>Difícil de recuperar una vez en el vertedero, se descompondrá.</w:t>
            </w:r>
          </w:p>
        </w:tc>
      </w:tr>
      <w:tr w:rsidR="001179CB" w:rsidRPr="00CB32AC" w:rsidTr="001179CB">
        <w:tc>
          <w:tcPr>
            <w:cnfStyle w:val="001000000000"/>
            <w:tcW w:w="1915" w:type="dxa"/>
          </w:tcPr>
          <w:p w:rsidR="003E6D28" w:rsidRPr="00BA784A" w:rsidRDefault="00C34355" w:rsidP="003E6D28">
            <w:pPr>
              <w:pStyle w:val="TableTextArial"/>
            </w:pPr>
            <w:r w:rsidRPr="00BA784A">
              <w:rPr>
                <w:rFonts w:eastAsia="Arial"/>
                <w:szCs w:val="20"/>
                <w:lang w:val="es-ES"/>
              </w:rPr>
              <w:lastRenderedPageBreak/>
              <w:t>Plásticos</w:t>
            </w:r>
          </w:p>
        </w:tc>
        <w:tc>
          <w:tcPr>
            <w:tcW w:w="3420" w:type="dxa"/>
          </w:tcPr>
          <w:p w:rsidR="003E6D28" w:rsidRPr="00EB27CF" w:rsidRDefault="00C34355" w:rsidP="003E6D28">
            <w:pPr>
              <w:pStyle w:val="TableTextArial"/>
              <w:cnfStyle w:val="000000000000"/>
              <w:rPr>
                <w:lang w:val="es-AR"/>
              </w:rPr>
            </w:pPr>
            <w:r w:rsidRPr="00BA784A">
              <w:rPr>
                <w:rFonts w:eastAsia="Arial"/>
                <w:color w:val="auto"/>
                <w:szCs w:val="20"/>
                <w:lang w:val="es-ES"/>
              </w:rPr>
              <w:t>Sí, el plástico se puede derretir.</w:t>
            </w:r>
          </w:p>
        </w:tc>
        <w:tc>
          <w:tcPr>
            <w:tcW w:w="5091" w:type="dxa"/>
          </w:tcPr>
          <w:p w:rsidR="003E6D28" w:rsidRPr="00EB27CF" w:rsidRDefault="00C34355" w:rsidP="003E6D28">
            <w:pPr>
              <w:pStyle w:val="TableTextArial"/>
              <w:cnfStyle w:val="000000000000"/>
              <w:rPr>
                <w:lang w:val="es-AR"/>
              </w:rPr>
            </w:pPr>
            <w:r w:rsidRPr="00BA784A">
              <w:rPr>
                <w:rFonts w:eastAsia="Arial"/>
                <w:color w:val="auto"/>
                <w:szCs w:val="20"/>
                <w:lang w:val="es-ES"/>
              </w:rPr>
              <w:t xml:space="preserve">Sí, se puede recuperar el plástico de los residuos. Los plásticos son livianos y flotan, y se pueden clasificar. </w:t>
            </w:r>
          </w:p>
        </w:tc>
      </w:tr>
      <w:tr w:rsidR="001179CB" w:rsidRPr="00CB32AC" w:rsidTr="001179CB">
        <w:tc>
          <w:tcPr>
            <w:cnfStyle w:val="001000000000"/>
            <w:tcW w:w="1915" w:type="dxa"/>
          </w:tcPr>
          <w:p w:rsidR="003E6D28" w:rsidRPr="00BA784A" w:rsidRDefault="00C34355" w:rsidP="003E6D28">
            <w:pPr>
              <w:pStyle w:val="TableTextArial"/>
            </w:pPr>
            <w:r w:rsidRPr="00BA784A">
              <w:rPr>
                <w:rFonts w:eastAsia="Arial"/>
                <w:szCs w:val="20"/>
                <w:lang w:val="es-ES"/>
              </w:rPr>
              <w:t>Metales</w:t>
            </w:r>
          </w:p>
        </w:tc>
        <w:tc>
          <w:tcPr>
            <w:tcW w:w="3420" w:type="dxa"/>
          </w:tcPr>
          <w:p w:rsidR="003E6D28" w:rsidRPr="00EB27CF" w:rsidRDefault="00C34355" w:rsidP="003E6D28">
            <w:pPr>
              <w:pStyle w:val="TableTextArial"/>
              <w:cnfStyle w:val="000000000000"/>
              <w:rPr>
                <w:lang w:val="es-AR"/>
              </w:rPr>
            </w:pPr>
            <w:r w:rsidRPr="00BA784A">
              <w:rPr>
                <w:rFonts w:eastAsia="Arial"/>
                <w:color w:val="auto"/>
                <w:szCs w:val="20"/>
                <w:lang w:val="es-ES"/>
              </w:rPr>
              <w:t>Sí, los metales se pueden derretir y se les puede dar otra forma para que sean otros nuevos productos.</w:t>
            </w:r>
          </w:p>
        </w:tc>
        <w:tc>
          <w:tcPr>
            <w:tcW w:w="5091" w:type="dxa"/>
          </w:tcPr>
          <w:p w:rsidR="003E6D28" w:rsidRPr="00EB27CF" w:rsidRDefault="00C34355" w:rsidP="003E6D28">
            <w:pPr>
              <w:pStyle w:val="TableTextArial"/>
              <w:cnfStyle w:val="000000000000"/>
              <w:rPr>
                <w:lang w:val="es-AR"/>
              </w:rPr>
            </w:pPr>
            <w:r w:rsidRPr="00BA784A">
              <w:rPr>
                <w:rFonts w:eastAsia="Arial"/>
                <w:color w:val="auto"/>
                <w:szCs w:val="20"/>
                <w:lang w:val="es-ES"/>
              </w:rPr>
              <w:t xml:space="preserve">Sí, el metal se puede recuperar usando imanes. </w:t>
            </w:r>
          </w:p>
        </w:tc>
      </w:tr>
      <w:tr w:rsidR="001179CB" w:rsidRPr="00CB32AC" w:rsidTr="001179CB">
        <w:tc>
          <w:tcPr>
            <w:cnfStyle w:val="001000000000"/>
            <w:tcW w:w="1915" w:type="dxa"/>
          </w:tcPr>
          <w:p w:rsidR="003E6D28" w:rsidRPr="00BA784A" w:rsidRDefault="00C34355" w:rsidP="003E6D28">
            <w:pPr>
              <w:pStyle w:val="TableTextArial"/>
            </w:pPr>
            <w:r w:rsidRPr="00BA784A">
              <w:rPr>
                <w:rFonts w:eastAsia="Arial"/>
                <w:szCs w:val="20"/>
                <w:lang w:val="es-ES"/>
              </w:rPr>
              <w:t>Caucho/cuero/</w:t>
            </w:r>
            <w:r w:rsidRPr="00BA784A">
              <w:rPr>
                <w:rFonts w:eastAsia="Arial"/>
                <w:szCs w:val="20"/>
                <w:lang w:val="es-ES"/>
              </w:rPr>
              <w:br/>
              <w:t>tela</w:t>
            </w:r>
          </w:p>
        </w:tc>
        <w:tc>
          <w:tcPr>
            <w:tcW w:w="3420" w:type="dxa"/>
          </w:tcPr>
          <w:p w:rsidR="003E6D28" w:rsidRPr="00EB27CF" w:rsidRDefault="00C34355" w:rsidP="003E6D28">
            <w:pPr>
              <w:pStyle w:val="TableTextArial"/>
              <w:cnfStyle w:val="000000000000"/>
              <w:rPr>
                <w:lang w:val="es-AR"/>
              </w:rPr>
            </w:pPr>
            <w:r w:rsidRPr="00BA784A">
              <w:rPr>
                <w:rFonts w:eastAsia="Arial"/>
                <w:color w:val="auto"/>
                <w:szCs w:val="20"/>
                <w:lang w:val="es-ES"/>
              </w:rPr>
              <w:t xml:space="preserve">En cierta medida. El caucho y la tela se pueden degradar y reciclar. </w:t>
            </w:r>
          </w:p>
        </w:tc>
        <w:tc>
          <w:tcPr>
            <w:tcW w:w="5091" w:type="dxa"/>
          </w:tcPr>
          <w:p w:rsidR="003E6D28" w:rsidRPr="00EB27CF" w:rsidRDefault="00C34355" w:rsidP="003E6D28">
            <w:pPr>
              <w:pStyle w:val="TableTextArial"/>
              <w:cnfStyle w:val="000000000000"/>
              <w:rPr>
                <w:lang w:val="es-AR"/>
              </w:rPr>
            </w:pPr>
            <w:r w:rsidRPr="00BA784A">
              <w:rPr>
                <w:rFonts w:eastAsia="Arial"/>
                <w:color w:val="auto"/>
                <w:szCs w:val="20"/>
                <w:lang w:val="es-ES"/>
              </w:rPr>
              <w:t>Difíciles de recuperar una vez en los residuos.</w:t>
            </w:r>
          </w:p>
        </w:tc>
      </w:tr>
      <w:tr w:rsidR="001179CB" w:rsidTr="001179CB">
        <w:tc>
          <w:tcPr>
            <w:cnfStyle w:val="001000000000"/>
            <w:tcW w:w="1915" w:type="dxa"/>
          </w:tcPr>
          <w:p w:rsidR="003E6D28" w:rsidRPr="00BA784A" w:rsidRDefault="00C34355" w:rsidP="003E6D28">
            <w:pPr>
              <w:pStyle w:val="TableTextArial"/>
            </w:pPr>
            <w:r w:rsidRPr="00BA784A">
              <w:rPr>
                <w:rFonts w:eastAsia="Arial"/>
                <w:szCs w:val="20"/>
                <w:lang w:val="es-ES"/>
              </w:rPr>
              <w:t>Madera</w:t>
            </w:r>
          </w:p>
        </w:tc>
        <w:tc>
          <w:tcPr>
            <w:tcW w:w="3420" w:type="dxa"/>
          </w:tcPr>
          <w:p w:rsidR="003E6D28" w:rsidRPr="00EB27CF" w:rsidRDefault="00C34355" w:rsidP="003E6D28">
            <w:pPr>
              <w:pStyle w:val="TableTextArial"/>
              <w:cnfStyle w:val="000000000000"/>
              <w:rPr>
                <w:lang w:val="es-AR"/>
              </w:rPr>
            </w:pPr>
            <w:r w:rsidRPr="00BA784A">
              <w:rPr>
                <w:rFonts w:eastAsia="Arial"/>
                <w:color w:val="auto"/>
                <w:szCs w:val="20"/>
                <w:lang w:val="es-ES"/>
              </w:rPr>
              <w:t xml:space="preserve">Sí. La madera se puede reutilizar y también reciclar en pulpa para hacer papel. </w:t>
            </w:r>
          </w:p>
        </w:tc>
        <w:tc>
          <w:tcPr>
            <w:tcW w:w="5091" w:type="dxa"/>
          </w:tcPr>
          <w:p w:rsidR="003E6D28" w:rsidRPr="00BA784A" w:rsidRDefault="00C34355" w:rsidP="00CB32AC">
            <w:pPr>
              <w:pStyle w:val="TableTextArial"/>
              <w:cnfStyle w:val="000000000000"/>
            </w:pPr>
            <w:r w:rsidRPr="00BA784A">
              <w:rPr>
                <w:rFonts w:eastAsia="Arial"/>
                <w:color w:val="auto"/>
                <w:szCs w:val="20"/>
                <w:lang w:val="es-ES"/>
              </w:rPr>
              <w:t xml:space="preserve">Posiblemente. Puede ser difícil recuperar la madera de los residuos, a menos que esté en trozos grandes. Se necesitará clasificar. </w:t>
            </w:r>
          </w:p>
        </w:tc>
      </w:tr>
      <w:tr w:rsidR="001179CB" w:rsidRPr="00CB32AC" w:rsidTr="001179CB">
        <w:tc>
          <w:tcPr>
            <w:cnfStyle w:val="001000000000"/>
            <w:tcW w:w="1915" w:type="dxa"/>
          </w:tcPr>
          <w:p w:rsidR="003E6D28" w:rsidRPr="00BA784A" w:rsidRDefault="00C34355" w:rsidP="003E6D28">
            <w:pPr>
              <w:pStyle w:val="TableTextArial"/>
            </w:pPr>
            <w:r w:rsidRPr="00BA784A">
              <w:rPr>
                <w:rFonts w:eastAsia="Arial"/>
                <w:szCs w:val="20"/>
                <w:lang w:val="es-ES"/>
              </w:rPr>
              <w:t>Vidrio</w:t>
            </w:r>
          </w:p>
        </w:tc>
        <w:tc>
          <w:tcPr>
            <w:tcW w:w="3420" w:type="dxa"/>
          </w:tcPr>
          <w:p w:rsidR="003E6D28" w:rsidRPr="00EB27CF" w:rsidRDefault="00C34355" w:rsidP="003E6D28">
            <w:pPr>
              <w:pStyle w:val="TableTextArial"/>
              <w:cnfStyle w:val="000000000000"/>
              <w:rPr>
                <w:lang w:val="es-AR"/>
              </w:rPr>
            </w:pPr>
            <w:r w:rsidRPr="00BA784A">
              <w:rPr>
                <w:rFonts w:eastAsia="Arial"/>
                <w:color w:val="auto"/>
                <w:szCs w:val="20"/>
                <w:lang w:val="es-ES"/>
              </w:rPr>
              <w:t>Sí, el vidrio se puede reciclar en</w:t>
            </w:r>
            <w:r w:rsidRPr="00BA784A">
              <w:rPr>
                <w:rFonts w:eastAsia="Arial"/>
                <w:color w:val="auto"/>
                <w:szCs w:val="20"/>
                <w:lang w:val="es-ES"/>
              </w:rPr>
              <w:br/>
              <w:t xml:space="preserve">vidrio nuevo. </w:t>
            </w:r>
          </w:p>
        </w:tc>
        <w:tc>
          <w:tcPr>
            <w:tcW w:w="5091" w:type="dxa"/>
          </w:tcPr>
          <w:p w:rsidR="003E6D28" w:rsidRPr="00EB27CF" w:rsidRDefault="00C34355" w:rsidP="003E6D28">
            <w:pPr>
              <w:pStyle w:val="TableTextArial"/>
              <w:cnfStyle w:val="000000000000"/>
              <w:rPr>
                <w:lang w:val="es-AR"/>
              </w:rPr>
            </w:pPr>
            <w:r w:rsidRPr="00BA784A">
              <w:rPr>
                <w:rFonts w:eastAsia="Arial"/>
                <w:color w:val="auto"/>
                <w:szCs w:val="20"/>
                <w:lang w:val="es-ES"/>
              </w:rPr>
              <w:t xml:space="preserve">Puede ser difícil recuperar el vidrio, ya que se rompe con facilidad. </w:t>
            </w:r>
          </w:p>
        </w:tc>
      </w:tr>
      <w:tr w:rsidR="001179CB" w:rsidRPr="00CB32AC" w:rsidTr="001179CB">
        <w:tc>
          <w:tcPr>
            <w:cnfStyle w:val="001000000000"/>
            <w:tcW w:w="1915" w:type="dxa"/>
          </w:tcPr>
          <w:p w:rsidR="003E6D28" w:rsidRPr="00BA784A" w:rsidRDefault="00C34355" w:rsidP="003E6D28">
            <w:pPr>
              <w:pStyle w:val="TableTextArial"/>
            </w:pPr>
            <w:r w:rsidRPr="00BA784A">
              <w:rPr>
                <w:rFonts w:eastAsia="Arial"/>
                <w:szCs w:val="20"/>
                <w:lang w:val="es-ES"/>
              </w:rPr>
              <w:t>Electrónica</w:t>
            </w:r>
          </w:p>
        </w:tc>
        <w:tc>
          <w:tcPr>
            <w:tcW w:w="3420" w:type="dxa"/>
          </w:tcPr>
          <w:p w:rsidR="003E6D28" w:rsidRPr="00EB27CF" w:rsidRDefault="00C34355" w:rsidP="003E6D28">
            <w:pPr>
              <w:pStyle w:val="TableTextArial"/>
              <w:cnfStyle w:val="000000000000"/>
              <w:rPr>
                <w:lang w:val="es-AR"/>
              </w:rPr>
            </w:pPr>
            <w:r w:rsidRPr="00BA784A">
              <w:rPr>
                <w:rFonts w:eastAsia="Arial"/>
                <w:color w:val="auto"/>
                <w:szCs w:val="20"/>
                <w:lang w:val="es-ES"/>
              </w:rPr>
              <w:t xml:space="preserve">Se pueden reutilizar las piezas electrónicas. </w:t>
            </w:r>
          </w:p>
        </w:tc>
        <w:tc>
          <w:tcPr>
            <w:tcW w:w="5091" w:type="dxa"/>
          </w:tcPr>
          <w:p w:rsidR="003E6D28" w:rsidRPr="00EB27CF" w:rsidRDefault="00C34355" w:rsidP="003E6D28">
            <w:pPr>
              <w:pStyle w:val="TableTextArial"/>
              <w:cnfStyle w:val="000000000000"/>
              <w:rPr>
                <w:lang w:val="es-AR"/>
              </w:rPr>
            </w:pPr>
            <w:r w:rsidRPr="00BA784A">
              <w:rPr>
                <w:rFonts w:eastAsia="Arial"/>
                <w:color w:val="auto"/>
                <w:szCs w:val="20"/>
                <w:lang w:val="es-ES"/>
              </w:rPr>
              <w:t xml:space="preserve">Posiblemente. Se pueden recuperar las piezas electrónicas de los residuos. </w:t>
            </w:r>
          </w:p>
        </w:tc>
      </w:tr>
    </w:tbl>
    <w:p w:rsidR="003E6D28" w:rsidRPr="00EB27CF" w:rsidRDefault="003E6D28" w:rsidP="003E6D28">
      <w:pPr>
        <w:pStyle w:val="BodyText"/>
        <w:rPr>
          <w:lang w:val="es-AR"/>
        </w:rPr>
      </w:pPr>
    </w:p>
    <w:p w:rsidR="003E6D28" w:rsidRPr="00EB27CF" w:rsidRDefault="00C34355" w:rsidP="003E6D28">
      <w:pPr>
        <w:pStyle w:val="Heading3"/>
        <w:rPr>
          <w:lang w:val="es-AR"/>
        </w:rPr>
      </w:pPr>
      <w:bookmarkStart w:id="19" w:name="_Toc325370237"/>
      <w:r>
        <w:rPr>
          <w:rFonts w:ascii="Georgia" w:eastAsia="Georgia" w:hAnsi="Georgia" w:cs="Georgia"/>
          <w:iCs/>
          <w:color w:val="A32020"/>
          <w:szCs w:val="32"/>
          <w:lang w:val="es-ES"/>
        </w:rPr>
        <w:t>Parte 3 (optativo, solo si el tiempo lo permite)</w:t>
      </w:r>
      <w:bookmarkEnd w:id="19"/>
    </w:p>
    <w:p w:rsidR="003E6D28" w:rsidRPr="00EB27CF" w:rsidRDefault="00C34355" w:rsidP="003E6D28">
      <w:pPr>
        <w:pStyle w:val="BodyText"/>
        <w:rPr>
          <w:lang w:val="es-AR"/>
        </w:rPr>
      </w:pPr>
      <w:r w:rsidRPr="00F416E9">
        <w:rPr>
          <w:rFonts w:eastAsia="Georgia" w:cs="Georgia"/>
          <w:lang w:val="es-ES"/>
        </w:rPr>
        <w:t>Vuelva a la tabla de cubo de residuos de la grilla de 100 y use los datos de la copia del presentador de la Tabla de porcentaje de residuos para debatir cuántos cuadrados desaparecerían si recicláramos o recuperáramos la energía de los residuos. Primero, muestre a los estudiantes cuántos desaparecerían si recicláramos o recuperáramos a nuestro ritmo actual. Empiece con una categoría y pase por toda la tabla. Por ejemplo, a los índices actuales de reciclaje, el 45 % del papel se recicla. Quite 16 marcadores de “papel” para mostrar esto. Pero se podría reciclar el 100 % del papel. Quite los marcadores restantes de “papel” para mostrar cómo esta práctica puede reducir nuestros residuos cada semana. Debata las otras categorías para que los estudiantes puedan debatir los beneficios de reducir, reutilizar, reciclar y recuperar residuos.</w:t>
      </w:r>
    </w:p>
    <w:p w:rsidR="003E6D28" w:rsidRPr="00EB27CF" w:rsidRDefault="00C34355" w:rsidP="003E6D28">
      <w:pPr>
        <w:pStyle w:val="Heading2"/>
        <w:rPr>
          <w:lang w:val="es-AR"/>
        </w:rPr>
      </w:pPr>
      <w:bookmarkStart w:id="20" w:name="_Toc325370238"/>
      <w:r>
        <w:rPr>
          <w:rFonts w:ascii="Georgia" w:eastAsia="Georgia" w:hAnsi="Georgia" w:cs="Georgia"/>
          <w:iCs/>
          <w:color w:val="A32020"/>
          <w:szCs w:val="32"/>
          <w:lang w:val="es-ES"/>
        </w:rPr>
        <w:t>Reflexiones de cierre (5 minutos)</w:t>
      </w:r>
      <w:bookmarkEnd w:id="20"/>
    </w:p>
    <w:p w:rsidR="003E6D28" w:rsidRPr="00EB27CF" w:rsidRDefault="00C34355" w:rsidP="003E6D28">
      <w:pPr>
        <w:pStyle w:val="BodyText"/>
        <w:rPr>
          <w:lang w:val="es-AR"/>
        </w:rPr>
      </w:pPr>
      <w:r w:rsidRPr="00F416E9">
        <w:rPr>
          <w:rFonts w:eastAsia="Georgia" w:cs="Georgia"/>
          <w:lang w:val="es-ES"/>
        </w:rPr>
        <w:t>Repase con los estudiantes que hoy investigaron cómo la generación de energía a partir de los residuos resuelve dos de los grandes problemas de nuestro país: la producción de una mayor cantidad de residuos y la necesidad de cantidades crecientes de energía. Al</w:t>
      </w:r>
      <w:r w:rsidR="00EB27CF">
        <w:rPr>
          <w:rFonts w:eastAsia="Georgia" w:cs="Georgia"/>
          <w:lang w:val="es-ES"/>
        </w:rPr>
        <w:t xml:space="preserve"> </w:t>
      </w:r>
      <w:r w:rsidRPr="00F416E9">
        <w:rPr>
          <w:rFonts w:eastAsia="Georgia" w:cs="Georgia"/>
          <w:lang w:val="es-ES"/>
        </w:rPr>
        <w:t xml:space="preserve">quemar residuos para producir electricidad, eliminamos los residuos y damos energía a nuestras máquinas, todo al mismo tiempo. Todos se benefician. </w:t>
      </w:r>
    </w:p>
    <w:p w:rsidR="003E6D28" w:rsidRPr="00EB27CF" w:rsidRDefault="00C34355" w:rsidP="003E6D28">
      <w:pPr>
        <w:pStyle w:val="BodyText"/>
        <w:rPr>
          <w:lang w:val="es-AR"/>
        </w:rPr>
      </w:pPr>
      <w:r w:rsidRPr="00F416E9">
        <w:rPr>
          <w:rFonts w:eastAsia="Georgia" w:cs="Georgia"/>
          <w:lang w:val="es-ES"/>
        </w:rPr>
        <w:t xml:space="preserve">Pida a los estudiantes que compartan lo que aprendieron hoy sobre residuos y energía. </w:t>
      </w:r>
    </w:p>
    <w:p w:rsidR="003E6D28" w:rsidRPr="00EB27CF" w:rsidRDefault="00C34355" w:rsidP="003E6D28">
      <w:pPr>
        <w:pStyle w:val="BodyText"/>
        <w:rPr>
          <w:lang w:val="es-AR"/>
        </w:rPr>
      </w:pPr>
      <w:r w:rsidRPr="00F416E9">
        <w:rPr>
          <w:rFonts w:eastAsia="Georgia" w:cs="Georgia"/>
          <w:lang w:val="es-ES"/>
        </w:rPr>
        <w:t>Use estas preguntas para orientar a los estudiantes para una evaluación rápida:</w:t>
      </w:r>
    </w:p>
    <w:p w:rsidR="003E6D28" w:rsidRPr="00EB27CF" w:rsidRDefault="00C34355" w:rsidP="003E6D28">
      <w:pPr>
        <w:pStyle w:val="ListBullet"/>
        <w:rPr>
          <w:lang w:val="es-AR"/>
        </w:rPr>
      </w:pPr>
      <w:r w:rsidRPr="00EB4C44">
        <w:rPr>
          <w:rFonts w:eastAsia="Georgia" w:cs="Georgia"/>
          <w:color w:val="000000"/>
          <w:szCs w:val="20"/>
          <w:lang w:val="es-ES"/>
        </w:rPr>
        <w:t>¿Qué problema tenemos con los residuos?</w:t>
      </w:r>
    </w:p>
    <w:p w:rsidR="003E6D28" w:rsidRPr="00EB27CF" w:rsidRDefault="00C34355" w:rsidP="003E6D28">
      <w:pPr>
        <w:pStyle w:val="ListBullet"/>
        <w:rPr>
          <w:lang w:val="es-AR"/>
        </w:rPr>
      </w:pPr>
      <w:r w:rsidRPr="00EB4C44">
        <w:rPr>
          <w:rFonts w:eastAsia="Georgia" w:cs="Georgia"/>
          <w:color w:val="000000"/>
          <w:szCs w:val="20"/>
          <w:lang w:val="es-ES"/>
        </w:rPr>
        <w:t>¿Qué problema tenemos con la energía?</w:t>
      </w:r>
    </w:p>
    <w:p w:rsidR="003E6D28" w:rsidRPr="00EB27CF" w:rsidRDefault="00C34355" w:rsidP="003E6D28">
      <w:pPr>
        <w:pStyle w:val="ListBullet"/>
        <w:rPr>
          <w:lang w:val="es-AR"/>
        </w:rPr>
      </w:pPr>
      <w:r w:rsidRPr="00EB4C44">
        <w:rPr>
          <w:rFonts w:eastAsia="Georgia" w:cs="Georgia"/>
          <w:color w:val="000000"/>
          <w:szCs w:val="20"/>
          <w:lang w:val="es-ES"/>
        </w:rPr>
        <w:t>¿Cómo puede ayudar la quema de residuos a resolver ambos problemas?</w:t>
      </w:r>
    </w:p>
    <w:p w:rsidR="003E6D28" w:rsidRPr="00EB27CF" w:rsidRDefault="00C34355" w:rsidP="003E6D28">
      <w:pPr>
        <w:pStyle w:val="ListBullet"/>
        <w:rPr>
          <w:lang w:val="es-AR"/>
        </w:rPr>
      </w:pPr>
      <w:r w:rsidRPr="00EB4C44">
        <w:rPr>
          <w:rFonts w:eastAsia="Georgia" w:cs="Georgia"/>
          <w:color w:val="000000"/>
          <w:szCs w:val="20"/>
          <w:lang w:val="es-ES"/>
        </w:rPr>
        <w:t>¿Cómo podemos producir electricidad de la quema de residuos?</w:t>
      </w:r>
    </w:p>
    <w:p w:rsidR="003E6D28" w:rsidRPr="00EB27CF" w:rsidRDefault="00C34355" w:rsidP="003E6D28">
      <w:pPr>
        <w:pStyle w:val="ListBullet"/>
        <w:rPr>
          <w:lang w:val="es-AR"/>
        </w:rPr>
      </w:pPr>
      <w:r w:rsidRPr="00EB4C44">
        <w:rPr>
          <w:rFonts w:eastAsia="Georgia" w:cs="Georgia"/>
          <w:color w:val="000000"/>
          <w:szCs w:val="20"/>
          <w:lang w:val="es-ES"/>
        </w:rPr>
        <w:t>¿Es mejor quemar residuos para producir energía, o producir menos cantidad de residuos?</w:t>
      </w:r>
    </w:p>
    <w:p w:rsidR="003E6D28" w:rsidRPr="00EB27CF" w:rsidRDefault="00C34355" w:rsidP="003E6D28">
      <w:pPr>
        <w:pStyle w:val="BodyText"/>
        <w:rPr>
          <w:lang w:val="es-AR"/>
        </w:rPr>
      </w:pPr>
      <w:r w:rsidRPr="00F416E9">
        <w:rPr>
          <w:rFonts w:eastAsia="Georgia" w:cs="Georgia"/>
          <w:lang w:val="es-ES"/>
        </w:rPr>
        <w:t>Agradezca a los estudiantes por ayudarle hoy y por sus excelentes ideas. Dígales que espera que continúen ayudando a buscar soluciones para nuestros problemas de residuos y que practiquen las cuatro R.</w:t>
      </w:r>
    </w:p>
    <w:p w:rsidR="003E6D28" w:rsidRPr="00EB27CF" w:rsidRDefault="00C34355" w:rsidP="003E6D28">
      <w:pPr>
        <w:pStyle w:val="Heading2"/>
        <w:rPr>
          <w:lang w:val="es-AR"/>
        </w:rPr>
      </w:pPr>
      <w:bookmarkStart w:id="21" w:name="_Toc325370239"/>
      <w:r>
        <w:rPr>
          <w:rFonts w:ascii="Georgia" w:eastAsia="Georgia" w:hAnsi="Georgia" w:cs="Georgia"/>
          <w:iCs/>
          <w:color w:val="A32020"/>
          <w:szCs w:val="32"/>
          <w:lang w:val="es-ES"/>
        </w:rPr>
        <w:lastRenderedPageBreak/>
        <w:t>Evaluación/comprobación de aprendizaje del estudiante</w:t>
      </w:r>
      <w:r w:rsidR="00EB27CF">
        <w:rPr>
          <w:rFonts w:ascii="Georgia" w:eastAsia="Georgia" w:hAnsi="Georgia" w:cs="Georgia"/>
          <w:iCs/>
          <w:color w:val="A32020"/>
          <w:szCs w:val="32"/>
          <w:lang w:val="es-ES"/>
        </w:rPr>
        <w:t xml:space="preserve"> </w:t>
      </w:r>
      <w:bookmarkEnd w:id="21"/>
    </w:p>
    <w:p w:rsidR="003E6D28" w:rsidRPr="00EB27CF" w:rsidRDefault="00C34355" w:rsidP="003E6D28">
      <w:pPr>
        <w:pStyle w:val="Heading3"/>
        <w:rPr>
          <w:lang w:val="es-AR"/>
        </w:rPr>
      </w:pPr>
      <w:bookmarkStart w:id="22" w:name="_Toc325370240"/>
      <w:r w:rsidRPr="00F416E9">
        <w:rPr>
          <w:rFonts w:ascii="Georgia" w:eastAsia="Georgia" w:hAnsi="Georgia" w:cs="Georgia"/>
          <w:iCs/>
          <w:color w:val="A32020"/>
          <w:szCs w:val="32"/>
          <w:lang w:val="es-ES"/>
        </w:rPr>
        <w:t>Ideas para evaluaciones posteriores a la lección</w:t>
      </w:r>
      <w:bookmarkEnd w:id="22"/>
    </w:p>
    <w:p w:rsidR="003E6D28" w:rsidRPr="00EB27CF" w:rsidRDefault="00C34355" w:rsidP="003E6D28">
      <w:pPr>
        <w:pStyle w:val="ListBullet"/>
        <w:rPr>
          <w:szCs w:val="24"/>
          <w:lang w:val="es-AR"/>
        </w:rPr>
      </w:pPr>
      <w:r w:rsidRPr="00F416E9">
        <w:rPr>
          <w:rFonts w:eastAsia="Georgia" w:cs="Georgia"/>
          <w:color w:val="000000"/>
          <w:szCs w:val="20"/>
          <w:lang w:val="es-ES"/>
        </w:rPr>
        <w:t>Los grupos de estudiantes crearán pósteres que alienten a la gente a “Reducir, Reutilizar y Reciclar”.</w:t>
      </w:r>
    </w:p>
    <w:p w:rsidR="003E6D28" w:rsidRPr="00EB27CF" w:rsidRDefault="00C34355" w:rsidP="003E6D28">
      <w:pPr>
        <w:pStyle w:val="ListBullet"/>
        <w:rPr>
          <w:lang w:val="es-AR"/>
        </w:rPr>
      </w:pPr>
      <w:r w:rsidRPr="00F416E9">
        <w:rPr>
          <w:rFonts w:eastAsia="Georgia" w:cs="Georgia"/>
          <w:color w:val="000000"/>
          <w:szCs w:val="20"/>
          <w:lang w:val="es-ES"/>
        </w:rPr>
        <w:t>Los estudiantes se imaginarán a sí mismos a cargo del control de residuos de una ciudad. Revisarán la Tabla de porcentajes de residuos y la usarán para explicar cómo decidirían qué tipo de control de residuos utilizar para cada categoría de residuo.</w:t>
      </w:r>
    </w:p>
    <w:p w:rsidR="003E6D28" w:rsidRDefault="00C34355" w:rsidP="003E6D28">
      <w:pPr>
        <w:pStyle w:val="Heading2"/>
      </w:pPr>
      <w:bookmarkStart w:id="23" w:name="_Toc325370241"/>
      <w:r w:rsidRPr="00F416E9">
        <w:rPr>
          <w:rFonts w:ascii="Georgia" w:eastAsia="Georgia" w:hAnsi="Georgia" w:cs="Georgia"/>
          <w:iCs/>
          <w:color w:val="A32020"/>
          <w:szCs w:val="32"/>
          <w:lang w:val="es-ES"/>
        </w:rPr>
        <w:t>Extensiones/enriquecimiento</w:t>
      </w:r>
      <w:r w:rsidR="00EB27CF">
        <w:rPr>
          <w:rFonts w:ascii="Georgia" w:eastAsia="Georgia" w:hAnsi="Georgia" w:cs="Georgia"/>
          <w:iCs/>
          <w:color w:val="A32020"/>
          <w:szCs w:val="32"/>
          <w:lang w:val="es-ES"/>
        </w:rPr>
        <w:t xml:space="preserve"> </w:t>
      </w:r>
      <w:bookmarkEnd w:id="23"/>
    </w:p>
    <w:p w:rsidR="003E6D28" w:rsidRPr="00EB27CF" w:rsidRDefault="00C34355" w:rsidP="003E6D28">
      <w:pPr>
        <w:pStyle w:val="ListBullet"/>
        <w:rPr>
          <w:lang w:val="es-AR"/>
        </w:rPr>
      </w:pPr>
      <w:r w:rsidRPr="00F416E9">
        <w:rPr>
          <w:rFonts w:eastAsia="Georgia" w:cs="Georgia"/>
          <w:color w:val="000000"/>
          <w:szCs w:val="20"/>
          <w:lang w:val="es-ES"/>
        </w:rPr>
        <w:t>Sugiera que los estudiantes revisen el plan de reciclaje de su familia y ofrezca maneras de que la familia reutilice, reduzca y recicle más.</w:t>
      </w:r>
    </w:p>
    <w:p w:rsidR="003E6D28" w:rsidRPr="00EB27CF" w:rsidRDefault="00C34355" w:rsidP="003E6D28">
      <w:pPr>
        <w:pStyle w:val="ListBullet"/>
        <w:rPr>
          <w:lang w:val="es-AR"/>
        </w:rPr>
      </w:pPr>
      <w:r w:rsidRPr="00F416E9">
        <w:rPr>
          <w:rFonts w:eastAsia="Georgia" w:cs="Georgia"/>
          <w:color w:val="000000"/>
          <w:szCs w:val="20"/>
          <w:lang w:val="es-ES"/>
        </w:rPr>
        <w:t>Si hay una instalación de energía a base de residuos en los alrededores, los estudiantes y sus familias podrían disfrutar coordinando un recorrido. Los maestros también pueden coordinar ese recorrido para sus clases.</w:t>
      </w:r>
    </w:p>
    <w:p w:rsidR="003E6D28" w:rsidRPr="00EB27CF" w:rsidRDefault="00C34355" w:rsidP="003E6D28">
      <w:pPr>
        <w:pStyle w:val="ListBullet"/>
        <w:rPr>
          <w:lang w:val="es-AR"/>
        </w:rPr>
      </w:pPr>
      <w:r w:rsidRPr="00F416E9">
        <w:rPr>
          <w:rFonts w:eastAsia="Georgia" w:cs="Georgia"/>
          <w:color w:val="000000"/>
          <w:szCs w:val="20"/>
          <w:lang w:val="es-ES"/>
        </w:rPr>
        <w:t>Si no hay planta cerca, los estudiantes podrán tener un recorrido virtual de una planta de energía a base de residuos en Baltimore en las páginas web de la Administración de Información de Energía de los EE. UU. (</w:t>
      </w:r>
      <w:hyperlink r:id="rId22" w:history="1">
        <w:r w:rsidRPr="00F416E9">
          <w:rPr>
            <w:rFonts w:eastAsia="Georgia" w:cs="Georgia"/>
            <w:color w:val="000000"/>
            <w:szCs w:val="20"/>
            <w:lang w:val="es-ES"/>
          </w:rPr>
          <w:t>http://www.eia.doe.gov/kids/energy.cfm?page=RESCOE_Plant</w:t>
        </w:r>
      </w:hyperlink>
      <w:r w:rsidRPr="00F416E9">
        <w:rPr>
          <w:rFonts w:eastAsia="Georgia" w:cs="Georgia"/>
          <w:color w:val="000000"/>
          <w:szCs w:val="20"/>
          <w:lang w:val="es-ES"/>
        </w:rPr>
        <w:t xml:space="preserve"> ), y también pueden leer más sobre el funcionamiento</w:t>
      </w:r>
      <w:r w:rsidR="00EB27CF">
        <w:rPr>
          <w:rFonts w:eastAsia="Georgia" w:cs="Georgia"/>
          <w:color w:val="000000"/>
          <w:szCs w:val="20"/>
          <w:lang w:val="es-ES"/>
        </w:rPr>
        <w:t xml:space="preserve"> </w:t>
      </w:r>
      <w:r w:rsidRPr="00F416E9">
        <w:rPr>
          <w:rFonts w:eastAsia="Georgia" w:cs="Georgia"/>
          <w:color w:val="000000"/>
          <w:szCs w:val="20"/>
          <w:lang w:val="es-ES"/>
        </w:rPr>
        <w:t>de estas plantas.</w:t>
      </w:r>
    </w:p>
    <w:p w:rsidR="003E6D28" w:rsidRPr="00EB27CF" w:rsidRDefault="00C34355" w:rsidP="003E6D28">
      <w:pPr>
        <w:pStyle w:val="ListBullet"/>
        <w:rPr>
          <w:lang w:val="es-AR"/>
        </w:rPr>
      </w:pPr>
      <w:r w:rsidRPr="00F416E9">
        <w:rPr>
          <w:rFonts w:eastAsia="Georgia" w:cs="Georgia"/>
          <w:color w:val="000000"/>
          <w:szCs w:val="20"/>
          <w:lang w:val="es-ES"/>
        </w:rPr>
        <w:t>Los estudiantes pueden obtener consejos fáciles para reducir y utilizar materiales en el almuerzo en la página de “Consejos para un almuerzo sin residuos en el hogar y en la escuela” (</w:t>
      </w:r>
      <w:hyperlink r:id="rId23" w:history="1">
        <w:r w:rsidRPr="00F416E9">
          <w:rPr>
            <w:rFonts w:eastAsia="Georgia" w:cs="Georgia"/>
            <w:color w:val="000000"/>
            <w:szCs w:val="20"/>
            <w:lang w:val="es-ES"/>
          </w:rPr>
          <w:t>http://www.recycleworks.org/schools/lunch.html</w:t>
        </w:r>
      </w:hyperlink>
      <w:r w:rsidRPr="00F416E9">
        <w:rPr>
          <w:rFonts w:eastAsia="Georgia" w:cs="Georgia"/>
          <w:color w:val="000000"/>
          <w:szCs w:val="20"/>
          <w:lang w:val="es-ES"/>
        </w:rPr>
        <w:t xml:space="preserve"> ) del sitio web de San Mateo County’s Recycle.</w:t>
      </w:r>
    </w:p>
    <w:p w:rsidR="003E6D28" w:rsidRPr="00EB27CF" w:rsidRDefault="003E6D28" w:rsidP="003E6D28">
      <w:pPr>
        <w:pStyle w:val="TableSpacer"/>
        <w:rPr>
          <w:lang w:val="es-AR"/>
        </w:rPr>
      </w:pPr>
    </w:p>
    <w:p w:rsidR="003E6D28" w:rsidRPr="00EB27CF" w:rsidRDefault="003E6D28" w:rsidP="003E6D28">
      <w:pPr>
        <w:pStyle w:val="BodyText"/>
        <w:rPr>
          <w:lang w:val="es-AR"/>
        </w:rPr>
      </w:pPr>
    </w:p>
    <w:sectPr w:rsidR="003E6D28" w:rsidRPr="00EB27CF" w:rsidSect="003E6D28">
      <w:headerReference w:type="default" r:id="rId24"/>
      <w:footerReference w:type="default" r:id="rId25"/>
      <w:headerReference w:type="first" r:id="rId26"/>
      <w:footerReference w:type="first" r:id="rId27"/>
      <w:pgSz w:w="12240" w:h="15840" w:code="1"/>
      <w:pgMar w:top="1469" w:right="1022" w:bottom="1469" w:left="1022"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03E0" w:rsidRDefault="007D03E0" w:rsidP="001179CB">
      <w:pPr>
        <w:spacing w:after="0" w:line="240" w:lineRule="auto"/>
      </w:pPr>
      <w:r>
        <w:separator/>
      </w:r>
    </w:p>
  </w:endnote>
  <w:endnote w:type="continuationSeparator" w:id="0">
    <w:p w:rsidR="007D03E0" w:rsidRDefault="007D03E0" w:rsidP="001179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Helvetica 55 Roman">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3E0" w:rsidRDefault="00E80F60" w:rsidP="003E6D28">
    <w:pPr>
      <w:pStyle w:val="Footer"/>
    </w:pPr>
    <w:r w:rsidRPr="00E80F60">
      <w:rPr>
        <w:rFonts w:ascii="Georgia" w:eastAsia="Georgia" w:hAnsi="Georgia" w:cs="Georgia"/>
        <w:szCs w:val="19"/>
        <w:lang w:val="en-US"/>
      </w:rPr>
      <w:t>Footer text goes here</w:t>
    </w:r>
  </w:p>
  <w:p w:rsidR="007D03E0" w:rsidRDefault="00E80F60" w:rsidP="003E6D28">
    <w:pPr>
      <w:pStyle w:val="Footer"/>
    </w:pPr>
    <w:r w:rsidRPr="00E80F60">
      <w:rPr>
        <w:rFonts w:ascii="Georgia" w:eastAsia="Georgia" w:hAnsi="Georgia" w:cs="Georgia"/>
        <w:szCs w:val="19"/>
        <w:lang w:val="en-US"/>
      </w:rPr>
      <w:t>PwC</w:t>
    </w:r>
    <w:r w:rsidR="007D03E0">
      <w:ptab w:relativeTo="margin" w:alignment="center" w:leader="none"/>
    </w:r>
    <w:r w:rsidR="007D03E0">
      <w:ptab w:relativeTo="margin" w:alignment="right" w:leader="none"/>
    </w:r>
    <w:r w:rsidRPr="00E80F60">
      <w:rPr>
        <w:rFonts w:ascii="Georgia" w:eastAsia="Georgia" w:hAnsi="Georgia" w:cs="Georgia"/>
        <w:szCs w:val="19"/>
        <w:lang w:val="en-US"/>
      </w:rPr>
      <w:t xml:space="preserve">Página </w:t>
    </w:r>
    <w:fldSimple w:instr=" PAGE   \* MERGEFORMAT ">
      <w:r w:rsidR="007D03E0">
        <w:rPr>
          <w:noProof/>
        </w:rPr>
        <w:t>17</w:t>
      </w:r>
    </w:fldSimple>
    <w:r w:rsidRPr="00E80F60">
      <w:rPr>
        <w:rFonts w:ascii="Georgia" w:eastAsia="Georgia" w:hAnsi="Georgia" w:cs="Georgia"/>
        <w:szCs w:val="19"/>
        <w:lang w:val="en-US"/>
      </w:rPr>
      <w:t xml:space="preserve"> de </w:t>
    </w:r>
    <w:fldSimple w:instr=" NUMPAGES   \* MERGEFORMAT ">
      <w:r w:rsidR="007D03E0">
        <w:rPr>
          <w:noProof/>
        </w:rPr>
        <w:t>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3E0" w:rsidRPr="00AB4EAC" w:rsidRDefault="007D03E0" w:rsidP="003E6D28">
    <w:pPr>
      <w:pStyle w:val="Footer"/>
      <w:rPr>
        <w:rFonts w:ascii="Georgia" w:hAnsi="Georgia"/>
      </w:rPr>
    </w:pPr>
    <w:r w:rsidRPr="00AB4EAC">
      <w:rPr>
        <w:rFonts w:ascii="Georgia" w:eastAsia="Georgia" w:hAnsi="Georgia" w:cs="Georgia"/>
        <w:szCs w:val="19"/>
        <w:lang w:val="es-ES"/>
      </w:rPr>
      <w:t xml:space="preserve">Página </w:t>
    </w:r>
    <w:r w:rsidR="00E80F60" w:rsidRPr="00AB4EAC">
      <w:rPr>
        <w:rFonts w:ascii="Georgia" w:hAnsi="Georgia"/>
      </w:rPr>
      <w:fldChar w:fldCharType="begin"/>
    </w:r>
    <w:r w:rsidRPr="00AB4EAC">
      <w:rPr>
        <w:rFonts w:ascii="Georgia" w:hAnsi="Georgia"/>
      </w:rPr>
      <w:instrText xml:space="preserve"> PAGE   \* MERGEFORMAT </w:instrText>
    </w:r>
    <w:r w:rsidR="00E80F60" w:rsidRPr="00AB4EAC">
      <w:rPr>
        <w:rFonts w:ascii="Georgia" w:hAnsi="Georgia"/>
      </w:rPr>
      <w:fldChar w:fldCharType="separate"/>
    </w:r>
    <w:r>
      <w:rPr>
        <w:rFonts w:ascii="Georgia" w:hAnsi="Georgia"/>
        <w:noProof/>
      </w:rPr>
      <w:t>4</w:t>
    </w:r>
    <w:r w:rsidR="00E80F60" w:rsidRPr="00AB4EAC">
      <w:rPr>
        <w:rFonts w:ascii="Georgia" w:hAnsi="Georgia"/>
      </w:rPr>
      <w:fldChar w:fldCharType="end"/>
    </w:r>
    <w:r w:rsidRPr="00AB4EAC">
      <w:rPr>
        <w:rFonts w:ascii="Georgia" w:eastAsia="Georgia" w:hAnsi="Georgia" w:cs="Georgia"/>
        <w:szCs w:val="19"/>
        <w:lang w:val="es-ES"/>
      </w:rPr>
      <w:t xml:space="preserve"> de 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3E0" w:rsidRDefault="007D03E0">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3E0" w:rsidRPr="00EB27CF" w:rsidRDefault="007D03E0" w:rsidP="003E6D28">
    <w:pPr>
      <w:pStyle w:val="Copyright"/>
      <w:rPr>
        <w:lang w:val="es-AR"/>
      </w:rPr>
    </w:pPr>
    <w:r>
      <w:rPr>
        <w:rFonts w:eastAsia="Arial" w:cs="Arial"/>
        <w:szCs w:val="16"/>
        <w:lang w:val="es-ES"/>
      </w:rPr>
      <w:t xml:space="preserve">© 2012 PricewaterhouseCoopers LLP. Todos los derechos reservados. PwC se refiere a la empresa miembro de los Estados Unidos y puede referirse, a veces, a la red de PwC. Cada empresa miembro es una entidad legal separada. Consulte www.pwc.com/structure para obtener más detalles. Este contenido es solo para fines informativos generales y no se utilizará como sustituto de la consulta con asesores profesionales. </w:t>
    </w:r>
  </w:p>
  <w:p w:rsidR="007D03E0" w:rsidRDefault="007D03E0">
    <w:pPr>
      <w:pStyle w:val="Footer"/>
    </w:pPr>
    <w:r>
      <w:rPr>
        <w:rFonts w:ascii="Georgia" w:eastAsia="Georgia" w:hAnsi="Georgia" w:cs="Georgia"/>
        <w:szCs w:val="19"/>
        <w:lang w:val="es-ES"/>
      </w:rPr>
      <w:t>PwC</w:t>
    </w:r>
    <w:r>
      <w:ptab w:relativeTo="margin" w:alignment="center" w:leader="none"/>
    </w:r>
    <w:r>
      <w:ptab w:relativeTo="margin" w:alignment="right" w:leader="none"/>
    </w:r>
    <w:r>
      <w:rPr>
        <w:rFonts w:ascii="Georgia" w:eastAsia="Georgia" w:hAnsi="Georgia" w:cs="Georgia"/>
        <w:szCs w:val="19"/>
        <w:lang w:val="es-ES"/>
      </w:rPr>
      <w:t xml:space="preserve">Página </w:t>
    </w:r>
    <w:fldSimple w:instr=" PAGE   \* MERGEFORMAT ">
      <w:r w:rsidR="00CB32AC">
        <w:rPr>
          <w:noProof/>
        </w:rPr>
        <w:t>2</w:t>
      </w:r>
    </w:fldSimple>
    <w:r>
      <w:rPr>
        <w:rFonts w:ascii="Georgia" w:eastAsia="Georgia" w:hAnsi="Georgia" w:cs="Georgia"/>
        <w:szCs w:val="19"/>
        <w:lang w:val="es-ES"/>
      </w:rPr>
      <w:t xml:space="preserve"> de </w:t>
    </w:r>
    <w:fldSimple w:instr=" NUMPAGES   \* MERGEFORMAT ">
      <w:r w:rsidR="00CB32AC">
        <w:rPr>
          <w:noProof/>
        </w:rPr>
        <w:t>15</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3E0" w:rsidRPr="00EB27CF" w:rsidRDefault="007D03E0" w:rsidP="003E6D28">
    <w:pPr>
      <w:pStyle w:val="Copyright"/>
      <w:rPr>
        <w:lang w:val="es-AR"/>
      </w:rPr>
    </w:pPr>
    <w:r w:rsidRPr="00DC6ACE">
      <w:rPr>
        <w:rFonts w:eastAsia="Arial" w:cs="Arial"/>
        <w:szCs w:val="16"/>
        <w:lang w:val="es-ES"/>
      </w:rPr>
      <w:t>© 2012 PricewaterhouseCoopers LLP.</w:t>
    </w:r>
    <w:r>
      <w:rPr>
        <w:rFonts w:eastAsia="Arial" w:cs="Arial"/>
        <w:szCs w:val="16"/>
        <w:lang w:val="es-ES"/>
      </w:rPr>
      <w:t xml:space="preserve"> </w:t>
    </w:r>
    <w:r w:rsidRPr="00DC6ACE">
      <w:rPr>
        <w:rFonts w:eastAsia="Arial" w:cs="Arial"/>
        <w:szCs w:val="16"/>
        <w:lang w:val="es-ES"/>
      </w:rPr>
      <w:t>Todos los derechos reservados.</w:t>
    </w:r>
    <w:r>
      <w:rPr>
        <w:rFonts w:eastAsia="Arial" w:cs="Arial"/>
        <w:szCs w:val="16"/>
        <w:lang w:val="es-ES"/>
      </w:rPr>
      <w:t xml:space="preserve"> </w:t>
    </w:r>
    <w:r w:rsidRPr="00DC6ACE">
      <w:rPr>
        <w:rFonts w:eastAsia="Arial" w:cs="Arial"/>
        <w:szCs w:val="16"/>
        <w:lang w:val="es-ES"/>
      </w:rPr>
      <w:t>PwC se refiere a la empresa miembro de los Estados Unidos y puede referirse, a veces, a la red de PwC.</w:t>
    </w:r>
    <w:r>
      <w:rPr>
        <w:rFonts w:eastAsia="Arial" w:cs="Arial"/>
        <w:szCs w:val="16"/>
        <w:lang w:val="es-ES"/>
      </w:rPr>
      <w:t xml:space="preserve"> </w:t>
    </w:r>
    <w:r w:rsidRPr="00DC6ACE">
      <w:rPr>
        <w:rFonts w:eastAsia="Arial" w:cs="Arial"/>
        <w:szCs w:val="16"/>
        <w:lang w:val="es-ES"/>
      </w:rPr>
      <w:t>Cada empresa miembro es una entidad legal separada.</w:t>
    </w:r>
    <w:r>
      <w:rPr>
        <w:rFonts w:eastAsia="Arial" w:cs="Arial"/>
        <w:szCs w:val="16"/>
        <w:lang w:val="es-ES"/>
      </w:rPr>
      <w:t xml:space="preserve"> </w:t>
    </w:r>
    <w:r w:rsidRPr="00DC6ACE">
      <w:rPr>
        <w:rFonts w:eastAsia="Arial" w:cs="Arial"/>
        <w:szCs w:val="16"/>
        <w:lang w:val="es-ES"/>
      </w:rPr>
      <w:t>Consulte www.pwc.com/structure para obtener más detalles.</w:t>
    </w:r>
    <w:r>
      <w:rPr>
        <w:rFonts w:eastAsia="Arial" w:cs="Arial"/>
        <w:szCs w:val="16"/>
        <w:lang w:val="es-ES"/>
      </w:rPr>
      <w:t xml:space="preserve"> </w:t>
    </w:r>
    <w:r w:rsidRPr="00DC6ACE">
      <w:rPr>
        <w:rFonts w:eastAsia="Arial" w:cs="Arial"/>
        <w:szCs w:val="16"/>
        <w:lang w:val="es-ES"/>
      </w:rPr>
      <w:t xml:space="preserve">Este contenido es solo para fines informativos generales y no se utilizará como sustituto de la consulta con asesores profesionales. </w:t>
    </w:r>
  </w:p>
  <w:p w:rsidR="007D03E0" w:rsidRDefault="007D03E0" w:rsidP="003E6D28">
    <w:pPr>
      <w:pStyle w:val="Footer"/>
    </w:pPr>
    <w:r>
      <w:rPr>
        <w:rFonts w:ascii="Georgia" w:eastAsia="Georgia" w:hAnsi="Georgia" w:cs="Georgia"/>
        <w:szCs w:val="19"/>
        <w:lang w:val="es-ES"/>
      </w:rPr>
      <w:t>PwC</w:t>
    </w:r>
    <w:r>
      <w:ptab w:relativeTo="margin" w:alignment="center" w:leader="none"/>
    </w:r>
    <w:r>
      <w:ptab w:relativeTo="margin" w:alignment="right" w:leader="none"/>
    </w:r>
    <w:r>
      <w:rPr>
        <w:rFonts w:ascii="Georgia" w:eastAsia="Georgia" w:hAnsi="Georgia" w:cs="Georgia"/>
        <w:szCs w:val="19"/>
        <w:lang w:val="es-ES"/>
      </w:rPr>
      <w:t xml:space="preserve">Página </w:t>
    </w:r>
    <w:fldSimple w:instr=" PAGE   \* MERGEFORMAT ">
      <w:r w:rsidR="00CB32AC">
        <w:rPr>
          <w:noProof/>
        </w:rPr>
        <w:t>7</w:t>
      </w:r>
    </w:fldSimple>
    <w:r>
      <w:rPr>
        <w:rFonts w:ascii="Georgia" w:eastAsia="Georgia" w:hAnsi="Georgia" w:cs="Georgia"/>
        <w:szCs w:val="19"/>
        <w:lang w:val="es-ES"/>
      </w:rPr>
      <w:t xml:space="preserve"> de </w:t>
    </w:r>
    <w:fldSimple w:instr=" NUMPAGES   \* MERGEFORMAT ">
      <w:r w:rsidR="00CB32AC">
        <w:rPr>
          <w:noProof/>
        </w:rPr>
        <w:t>15</w:t>
      </w:r>
    </w:fldSimple>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3E0" w:rsidRPr="00EB27CF" w:rsidRDefault="007D03E0">
    <w:pPr>
      <w:pStyle w:val="Footer"/>
      <w:rPr>
        <w:lang w:val="es-AR"/>
      </w:rPr>
    </w:pPr>
    <w:r>
      <w:rPr>
        <w:rFonts w:ascii="Georgia" w:eastAsia="Georgia" w:hAnsi="Georgia" w:cs="Georgia"/>
        <w:szCs w:val="19"/>
        <w:lang w:val="es-ES"/>
      </w:rPr>
      <w:t>Aquí va la cláusula de exención de responsabilidad y declaraciones de derechos de autor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03E0" w:rsidRDefault="007D03E0" w:rsidP="001179CB">
      <w:pPr>
        <w:spacing w:after="0" w:line="240" w:lineRule="auto"/>
      </w:pPr>
      <w:r>
        <w:separator/>
      </w:r>
    </w:p>
  </w:footnote>
  <w:footnote w:type="continuationSeparator" w:id="0">
    <w:p w:rsidR="007D03E0" w:rsidRDefault="007D03E0" w:rsidP="001179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0" w:type="dxa"/>
      </w:tblCellMar>
      <w:tblLook w:val="04A0"/>
    </w:tblPr>
    <w:tblGrid>
      <w:gridCol w:w="8421"/>
    </w:tblGrid>
    <w:tr w:rsidR="007D03E0">
      <w:trPr>
        <w:cnfStyle w:val="100000000000"/>
        <w:trHeight w:hRule="exact" w:val="227"/>
      </w:trPr>
      <w:tc>
        <w:tcPr>
          <w:tcW w:w="5000" w:type="pct"/>
        </w:tcPr>
        <w:p w:rsidR="007D03E0" w:rsidRDefault="007D03E0">
          <w:pPr>
            <w:rPr>
              <w:sz w:val="14"/>
              <w:szCs w:val="14"/>
            </w:rPr>
          </w:pPr>
        </w:p>
      </w:tc>
    </w:tr>
  </w:tbl>
  <w:p w:rsidR="007D03E0" w:rsidRDefault="007D03E0">
    <w:pPr>
      <w:pStyle w:val="Header"/>
    </w:pPr>
    <w:r>
      <w:rPr>
        <w:rFonts w:ascii="Georgia" w:eastAsia="Georgia" w:hAnsi="Georgia" w:cs="Georgia"/>
        <w:szCs w:val="19"/>
        <w:lang w:val="es-ES"/>
      </w:rPr>
      <w:t>Header goes here</w:t>
    </w:r>
    <w:r>
      <w:ptab w:relativeTo="margin" w:alignment="center" w:leader="none"/>
    </w:r>
    <w:r>
      <w:ptab w:relativeTo="margin" w:alignment="right" w:leader="none"/>
    </w:r>
    <w:r>
      <w:rPr>
        <w:rFonts w:ascii="Georgia" w:eastAsia="Georgia" w:hAnsi="Georgia" w:cs="Georgia"/>
        <w:szCs w:val="19"/>
        <w:lang w:val="es-ES"/>
      </w:rPr>
      <w:t>Draft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3E0" w:rsidRDefault="007D03E0">
    <w:pPr>
      <w:pStyle w:val="Header"/>
    </w:pPr>
    <w:r>
      <w:rPr>
        <w:noProof/>
        <w:lang w:val="en-US" w:eastAsia="zh-TW"/>
      </w:rPr>
      <w:drawing>
        <wp:anchor distT="0" distB="0" distL="114300" distR="114300" simplePos="0" relativeHeight="251667456" behindDoc="0" locked="0" layoutInCell="1" allowOverlap="1">
          <wp:simplePos x="0" y="0"/>
          <wp:positionH relativeFrom="page">
            <wp:posOffset>438785</wp:posOffset>
          </wp:positionH>
          <wp:positionV relativeFrom="page">
            <wp:posOffset>521335</wp:posOffset>
          </wp:positionV>
          <wp:extent cx="1409700" cy="1190625"/>
          <wp:effectExtent l="0" t="0" r="0" b="0"/>
          <wp:wrapNone/>
          <wp:docPr id="16" name="first_pag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preferRelativeResize="0">
                    <a:picLocks noChangeAspect="1" noChangeArrowheads="1"/>
                  </pic:cNvPicPr>
                </pic:nvPicPr>
                <pic:blipFill>
                  <a:blip r:embed="rId1"/>
                  <a:srcRect/>
                  <a:stretch>
                    <a:fillRect/>
                  </a:stretch>
                </pic:blipFill>
                <pic:spPr bwMode="auto">
                  <a:xfrm>
                    <a:off x="0" y="0"/>
                    <a:ext cx="1409700" cy="119062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3E0" w:rsidRPr="0072257C" w:rsidRDefault="007D03E0" w:rsidP="003E6D28">
    <w:pPr>
      <w:pStyle w:val="Header"/>
      <w:rPr>
        <w:rFonts w:ascii="Georgia" w:hAnsi="Georgia"/>
        <w:szCs w:val="19"/>
      </w:rPr>
    </w:pPr>
    <w:r w:rsidRPr="0078100C">
      <w:rPr>
        <w:noProof/>
        <w:lang w:val="en-US" w:eastAsia="zh-TW"/>
      </w:rPr>
      <w:drawing>
        <wp:anchor distT="0" distB="0" distL="114300" distR="114300" simplePos="0" relativeHeight="251713536" behindDoc="0" locked="0" layoutInCell="1" allowOverlap="1">
          <wp:simplePos x="0" y="0"/>
          <wp:positionH relativeFrom="page">
            <wp:posOffset>1188720</wp:posOffset>
          </wp:positionH>
          <wp:positionV relativeFrom="page">
            <wp:posOffset>1417320</wp:posOffset>
          </wp:positionV>
          <wp:extent cx="6617575" cy="8177842"/>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617575" cy="8177842"/>
                  </a:xfrm>
                  <a:prstGeom prst="rect">
                    <a:avLst/>
                  </a:prstGeom>
                  <a:noFill/>
                  <a:ln w="9525">
                    <a:noFill/>
                    <a:miter lim="800000"/>
                    <a:headEnd/>
                    <a:tailEnd/>
                  </a:ln>
                </pic:spPr>
              </pic:pic>
            </a:graphicData>
          </a:graphic>
        </wp:anchor>
      </w:drawing>
    </w:r>
    <w:r w:rsidRPr="0072257C">
      <w:rPr>
        <w:rFonts w:ascii="Georgia" w:eastAsia="Georgia" w:hAnsi="Georgia" w:cs="Georgia"/>
        <w:szCs w:val="19"/>
        <w:lang w:val="es-ES"/>
      </w:rPr>
      <w:t xml:space="preserve">www.pwc.com/corporateresponsibility </w:t>
    </w:r>
    <w:r>
      <w:ptab w:relativeTo="margin" w:alignment="right" w:leader="none"/>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115" w:type="dxa"/>
      </w:tblCellMar>
      <w:tblLook w:val="04A0"/>
    </w:tblPr>
    <w:tblGrid>
      <w:gridCol w:w="10538"/>
    </w:tblGrid>
    <w:tr w:rsidR="007D03E0" w:rsidTr="003E6D28">
      <w:trPr>
        <w:cnfStyle w:val="100000000000"/>
      </w:trPr>
      <w:tc>
        <w:tcPr>
          <w:tcW w:w="5000" w:type="pct"/>
        </w:tcPr>
        <w:p w:rsidR="007D03E0" w:rsidRPr="002160E6" w:rsidRDefault="007D03E0" w:rsidP="003E6D28">
          <w:pPr>
            <w:rPr>
              <w:sz w:val="24"/>
              <w:szCs w:val="24"/>
            </w:rPr>
          </w:pPr>
        </w:p>
      </w:tc>
    </w:tr>
  </w:tbl>
  <w:p w:rsidR="007D03E0" w:rsidRDefault="007D03E0">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115" w:type="dxa"/>
      </w:tblCellMar>
      <w:tblLook w:val="04A0"/>
    </w:tblPr>
    <w:tblGrid>
      <w:gridCol w:w="10538"/>
    </w:tblGrid>
    <w:tr w:rsidR="007D03E0" w:rsidTr="003E6D28">
      <w:trPr>
        <w:cnfStyle w:val="100000000000"/>
      </w:trPr>
      <w:tc>
        <w:tcPr>
          <w:tcW w:w="5000" w:type="pct"/>
        </w:tcPr>
        <w:p w:rsidR="007D03E0" w:rsidRPr="002160E6" w:rsidRDefault="007D03E0" w:rsidP="003E6D28">
          <w:pPr>
            <w:rPr>
              <w:sz w:val="24"/>
              <w:szCs w:val="24"/>
            </w:rPr>
          </w:pPr>
        </w:p>
      </w:tc>
    </w:tr>
  </w:tbl>
  <w:p w:rsidR="007D03E0" w:rsidRDefault="007D03E0" w:rsidP="003E6D28">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0" w:type="dxa"/>
      </w:tblCellMar>
      <w:tblLook w:val="04A0"/>
    </w:tblPr>
    <w:tblGrid>
      <w:gridCol w:w="10423"/>
    </w:tblGrid>
    <w:tr w:rsidR="007D03E0">
      <w:trPr>
        <w:cnfStyle w:val="100000000000"/>
        <w:trHeight w:hRule="exact" w:val="227"/>
      </w:trPr>
      <w:tc>
        <w:tcPr>
          <w:tcW w:w="5000" w:type="pct"/>
        </w:tcPr>
        <w:p w:rsidR="007D03E0" w:rsidRDefault="007D03E0">
          <w:pPr>
            <w:rPr>
              <w:sz w:val="14"/>
              <w:szCs w:val="14"/>
            </w:rPr>
          </w:pPr>
        </w:p>
      </w:tc>
    </w:tr>
  </w:tbl>
  <w:p w:rsidR="007D03E0" w:rsidRDefault="007D03E0">
    <w:pPr>
      <w:pStyle w:val="Header"/>
    </w:pPr>
    <w:r>
      <w:rPr>
        <w:rFonts w:ascii="Georgia" w:eastAsia="Georgia" w:hAnsi="Georgia" w:cs="Georgia"/>
        <w:szCs w:val="19"/>
        <w:lang w:val="es-ES"/>
      </w:rPr>
      <w:t>Header goes here</w:t>
    </w:r>
    <w:r>
      <w:ptab w:relativeTo="margin" w:alignment="center" w:leader="none"/>
    </w:r>
    <w:r>
      <w:ptab w:relativeTo="margin" w:alignment="right" w:leader="none"/>
    </w:r>
    <w:r>
      <w:rPr>
        <w:rFonts w:ascii="Georgia" w:eastAsia="Georgia" w:hAnsi="Georgia" w:cs="Georgia"/>
        <w:szCs w:val="19"/>
        <w:lang w:val="es-ES"/>
      </w:rPr>
      <w:t>Draft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0C045A"/>
    <w:lvl w:ilvl="0">
      <w:start w:val="1"/>
      <w:numFmt w:val="decimal"/>
      <w:lvlText w:val="%1."/>
      <w:lvlJc w:val="left"/>
      <w:pPr>
        <w:tabs>
          <w:tab w:val="num" w:pos="1492"/>
        </w:tabs>
        <w:ind w:left="1492" w:hanging="360"/>
      </w:pPr>
    </w:lvl>
  </w:abstractNum>
  <w:abstractNum w:abstractNumId="1">
    <w:nsid w:val="FFFFFF7D"/>
    <w:multiLevelType w:val="singleLevel"/>
    <w:tmpl w:val="BBA8CDD6"/>
    <w:lvl w:ilvl="0">
      <w:start w:val="1"/>
      <w:numFmt w:val="decimal"/>
      <w:lvlText w:val="%1."/>
      <w:lvlJc w:val="left"/>
      <w:pPr>
        <w:tabs>
          <w:tab w:val="num" w:pos="1209"/>
        </w:tabs>
        <w:ind w:left="1209" w:hanging="360"/>
      </w:pPr>
    </w:lvl>
  </w:abstractNum>
  <w:abstractNum w:abstractNumId="2">
    <w:nsid w:val="02AA6077"/>
    <w:multiLevelType w:val="multilevel"/>
    <w:tmpl w:val="28C42E42"/>
    <w:styleLink w:val="TableBullet"/>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tabs>
          <w:tab w:val="num" w:pos="720"/>
        </w:tabs>
        <w:ind w:left="720" w:hanging="360"/>
      </w:pPr>
      <w:rPr>
        <w:rFonts w:ascii="Arial" w:hAnsi="Arial" w:hint="default"/>
        <w:color w:val="000000" w:themeColor="text1"/>
      </w:rPr>
    </w:lvl>
    <w:lvl w:ilvl="2">
      <w:start w:val="1"/>
      <w:numFmt w:val="bullet"/>
      <w:lvlText w:val="o"/>
      <w:lvlJc w:val="left"/>
      <w:pPr>
        <w:tabs>
          <w:tab w:val="num" w:pos="1080"/>
        </w:tabs>
        <w:ind w:left="1080" w:hanging="360"/>
      </w:pPr>
      <w:rPr>
        <w:rFonts w:ascii="Courier New" w:hAnsi="Courier New" w:hint="default"/>
        <w:color w:val="000000" w:themeColor="text1"/>
      </w:rPr>
    </w:lvl>
    <w:lvl w:ilvl="3">
      <w:start w:val="1"/>
      <w:numFmt w:val="bullet"/>
      <w:lvlText w:val="&gt;"/>
      <w:lvlJc w:val="left"/>
      <w:pPr>
        <w:tabs>
          <w:tab w:val="num" w:pos="1440"/>
        </w:tabs>
        <w:ind w:left="1440" w:hanging="360"/>
      </w:pPr>
      <w:rPr>
        <w:rFonts w:ascii="Arial" w:hAnsi="Arial" w:hint="default"/>
        <w:color w:val="000000" w:themeColor="text1"/>
      </w:rPr>
    </w:lvl>
    <w:lvl w:ilvl="4">
      <w:start w:val="1"/>
      <w:numFmt w:val="bullet"/>
      <w:lvlText w:val="~"/>
      <w:lvlJc w:val="left"/>
      <w:pPr>
        <w:tabs>
          <w:tab w:val="num" w:pos="1800"/>
        </w:tabs>
        <w:ind w:left="1800" w:hanging="360"/>
      </w:pPr>
      <w:rPr>
        <w:rFonts w:ascii="Georgia" w:hAnsi="Georgia" w:hint="default"/>
        <w:color w:val="000000" w:themeColor="text1"/>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9577665"/>
    <w:multiLevelType w:val="multilevel"/>
    <w:tmpl w:val="F622FA0C"/>
    <w:styleLink w:val="Style5"/>
    <w:lvl w:ilvl="0">
      <w:start w:val="1"/>
      <w:numFmt w:val="lowerRoman"/>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4">
    <w:nsid w:val="0984408E"/>
    <w:multiLevelType w:val="multilevel"/>
    <w:tmpl w:val="0C3CABF8"/>
    <w:name w:val="PwCListNumbers1"/>
    <w:styleLink w:val="PwCListNumbers1"/>
    <w:lvl w:ilvl="0">
      <w:start w:val="1"/>
      <w:numFmt w:val="decimal"/>
      <w:lvlText w:val="%1."/>
      <w:lvlJc w:val="left"/>
      <w:pPr>
        <w:tabs>
          <w:tab w:val="num" w:pos="360"/>
        </w:tabs>
        <w:ind w:left="360" w:hanging="360"/>
      </w:pPr>
      <w:rPr>
        <w:rFonts w:ascii="Arial" w:hAnsi="Arial" w:hint="default"/>
        <w:b w:val="0"/>
        <w:i w:val="0"/>
        <w:color w:val="000000" w:themeColor="text1"/>
        <w:sz w:val="20"/>
      </w:rPr>
    </w:lvl>
    <w:lvl w:ilvl="1">
      <w:start w:val="1"/>
      <w:numFmt w:val="lowerLetter"/>
      <w:lvlText w:val="%2."/>
      <w:lvlJc w:val="left"/>
      <w:pPr>
        <w:tabs>
          <w:tab w:val="num" w:pos="720"/>
        </w:tabs>
        <w:ind w:left="720" w:hanging="360"/>
      </w:pPr>
      <w:rPr>
        <w:rFonts w:ascii="Arial" w:hAnsi="Arial" w:hint="default"/>
        <w:b w:val="0"/>
        <w:i w:val="0"/>
        <w:color w:val="000000" w:themeColor="text1"/>
        <w:sz w:val="20"/>
      </w:rPr>
    </w:lvl>
    <w:lvl w:ilvl="2">
      <w:start w:val="1"/>
      <w:numFmt w:val="lowerRoman"/>
      <w:lvlText w:val="%3."/>
      <w:lvlJc w:val="left"/>
      <w:pPr>
        <w:tabs>
          <w:tab w:val="num" w:pos="1080"/>
        </w:tabs>
        <w:ind w:left="1080" w:hanging="360"/>
      </w:pPr>
      <w:rPr>
        <w:rFonts w:ascii="Arial" w:hAnsi="Arial" w:hint="default"/>
        <w:b w:val="0"/>
        <w:i w:val="0"/>
        <w:color w:val="000000" w:themeColor="text1"/>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
    <w:nsid w:val="0AEE6E54"/>
    <w:multiLevelType w:val="hybridMultilevel"/>
    <w:tmpl w:val="CE66A678"/>
    <w:lvl w:ilvl="0" w:tplc="A100F79E">
      <w:start w:val="1"/>
      <w:numFmt w:val="bullet"/>
      <w:pStyle w:val="ListBullet"/>
      <w:lvlText w:val=""/>
      <w:lvlJc w:val="left"/>
      <w:pPr>
        <w:ind w:left="720" w:hanging="360"/>
      </w:pPr>
      <w:rPr>
        <w:rFonts w:ascii="Symbol" w:hAnsi="Symbol" w:hint="default"/>
      </w:rPr>
    </w:lvl>
    <w:lvl w:ilvl="1" w:tplc="278A5648" w:tentative="1">
      <w:start w:val="1"/>
      <w:numFmt w:val="bullet"/>
      <w:lvlText w:val="o"/>
      <w:lvlJc w:val="left"/>
      <w:pPr>
        <w:ind w:left="1440" w:hanging="360"/>
      </w:pPr>
      <w:rPr>
        <w:rFonts w:ascii="Courier New" w:hAnsi="Courier New" w:cs="Courier New" w:hint="default"/>
      </w:rPr>
    </w:lvl>
    <w:lvl w:ilvl="2" w:tplc="7E0293CC" w:tentative="1">
      <w:start w:val="1"/>
      <w:numFmt w:val="bullet"/>
      <w:lvlText w:val=""/>
      <w:lvlJc w:val="left"/>
      <w:pPr>
        <w:ind w:left="2160" w:hanging="360"/>
      </w:pPr>
      <w:rPr>
        <w:rFonts w:ascii="Wingdings" w:hAnsi="Wingdings" w:hint="default"/>
      </w:rPr>
    </w:lvl>
    <w:lvl w:ilvl="3" w:tplc="9CE0D2F8" w:tentative="1">
      <w:start w:val="1"/>
      <w:numFmt w:val="bullet"/>
      <w:lvlText w:val=""/>
      <w:lvlJc w:val="left"/>
      <w:pPr>
        <w:ind w:left="2880" w:hanging="360"/>
      </w:pPr>
      <w:rPr>
        <w:rFonts w:ascii="Symbol" w:hAnsi="Symbol" w:hint="default"/>
      </w:rPr>
    </w:lvl>
    <w:lvl w:ilvl="4" w:tplc="FA3C76C8" w:tentative="1">
      <w:start w:val="1"/>
      <w:numFmt w:val="bullet"/>
      <w:lvlText w:val="o"/>
      <w:lvlJc w:val="left"/>
      <w:pPr>
        <w:ind w:left="3600" w:hanging="360"/>
      </w:pPr>
      <w:rPr>
        <w:rFonts w:ascii="Courier New" w:hAnsi="Courier New" w:cs="Courier New" w:hint="default"/>
      </w:rPr>
    </w:lvl>
    <w:lvl w:ilvl="5" w:tplc="765ABD66" w:tentative="1">
      <w:start w:val="1"/>
      <w:numFmt w:val="bullet"/>
      <w:lvlText w:val=""/>
      <w:lvlJc w:val="left"/>
      <w:pPr>
        <w:ind w:left="4320" w:hanging="360"/>
      </w:pPr>
      <w:rPr>
        <w:rFonts w:ascii="Wingdings" w:hAnsi="Wingdings" w:hint="default"/>
      </w:rPr>
    </w:lvl>
    <w:lvl w:ilvl="6" w:tplc="660C549A" w:tentative="1">
      <w:start w:val="1"/>
      <w:numFmt w:val="bullet"/>
      <w:lvlText w:val=""/>
      <w:lvlJc w:val="left"/>
      <w:pPr>
        <w:ind w:left="5040" w:hanging="360"/>
      </w:pPr>
      <w:rPr>
        <w:rFonts w:ascii="Symbol" w:hAnsi="Symbol" w:hint="default"/>
      </w:rPr>
    </w:lvl>
    <w:lvl w:ilvl="7" w:tplc="2D90468C" w:tentative="1">
      <w:start w:val="1"/>
      <w:numFmt w:val="bullet"/>
      <w:lvlText w:val="o"/>
      <w:lvlJc w:val="left"/>
      <w:pPr>
        <w:ind w:left="5760" w:hanging="360"/>
      </w:pPr>
      <w:rPr>
        <w:rFonts w:ascii="Courier New" w:hAnsi="Courier New" w:cs="Courier New" w:hint="default"/>
      </w:rPr>
    </w:lvl>
    <w:lvl w:ilvl="8" w:tplc="EFCADDD4" w:tentative="1">
      <w:start w:val="1"/>
      <w:numFmt w:val="bullet"/>
      <w:lvlText w:val=""/>
      <w:lvlJc w:val="left"/>
      <w:pPr>
        <w:ind w:left="6480" w:hanging="360"/>
      </w:pPr>
      <w:rPr>
        <w:rFonts w:ascii="Wingdings" w:hAnsi="Wingdings" w:hint="default"/>
      </w:rPr>
    </w:lvl>
  </w:abstractNum>
  <w:abstractNum w:abstractNumId="6">
    <w:nsid w:val="101F1702"/>
    <w:multiLevelType w:val="multilevel"/>
    <w:tmpl w:val="024C6642"/>
    <w:lvl w:ilvl="0">
      <w:start w:val="1"/>
      <w:numFmt w:val="decimal"/>
      <w:lvlText w:val="%1."/>
      <w:lvlJc w:val="left"/>
      <w:pPr>
        <w:tabs>
          <w:tab w:val="num" w:pos="360"/>
        </w:tabs>
        <w:ind w:left="360" w:hanging="360"/>
      </w:pPr>
      <w:rPr>
        <w:rFonts w:ascii="Georgia" w:hAnsi="Georgia" w:hint="default"/>
        <w:b w:val="0"/>
        <w:i w:val="0"/>
        <w:color w:val="A32020" w:themeColor="accent1"/>
        <w:sz w:val="20"/>
        <w:szCs w:val="20"/>
      </w:rPr>
    </w:lvl>
    <w:lvl w:ilvl="1">
      <w:start w:val="1"/>
      <w:numFmt w:val="lowerLetter"/>
      <w:lvlText w:val="%2."/>
      <w:lvlJc w:val="left"/>
      <w:pPr>
        <w:tabs>
          <w:tab w:val="num" w:pos="720"/>
        </w:tabs>
        <w:ind w:left="720" w:hanging="360"/>
      </w:pPr>
      <w:rPr>
        <w:rFonts w:ascii="Georgia" w:hAnsi="Georgia" w:hint="default"/>
        <w:b w:val="0"/>
        <w:i w:val="0"/>
        <w:color w:val="A3202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A32020" w:themeColor="accent1"/>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26A1ACB"/>
    <w:multiLevelType w:val="multilevel"/>
    <w:tmpl w:val="0226E63E"/>
    <w:lvl w:ilvl="0">
      <w:start w:val="1"/>
      <w:numFmt w:val="decimal"/>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32C277F"/>
    <w:multiLevelType w:val="multilevel"/>
    <w:tmpl w:val="82C06CC8"/>
    <w:styleLink w:val="Style2"/>
    <w:lvl w:ilvl="0">
      <w:start w:val="1"/>
      <w:numFmt w:val="bullet"/>
      <w:pStyle w:val="TableBulletArial"/>
      <w:lvlText w:val=""/>
      <w:lvlJc w:val="left"/>
      <w:pPr>
        <w:tabs>
          <w:tab w:val="num" w:pos="288"/>
        </w:tabs>
        <w:ind w:left="288" w:hanging="288"/>
      </w:pPr>
      <w:rPr>
        <w:rFonts w:ascii="Symbol" w:hAnsi="Symbol" w:hint="default"/>
        <w:color w:val="000000" w:themeColor="text1"/>
      </w:rPr>
    </w:lvl>
    <w:lvl w:ilvl="1">
      <w:start w:val="1"/>
      <w:numFmt w:val="bullet"/>
      <w:lvlText w:val="–"/>
      <w:lvlJc w:val="left"/>
      <w:pPr>
        <w:tabs>
          <w:tab w:val="num" w:pos="576"/>
        </w:tabs>
        <w:ind w:left="576" w:hanging="288"/>
      </w:pPr>
      <w:rPr>
        <w:rFonts w:ascii="Courier New" w:hAnsi="Courier New" w:hint="default"/>
        <w:color w:val="000000" w:themeColor="text1"/>
      </w:rPr>
    </w:lvl>
    <w:lvl w:ilvl="2">
      <w:start w:val="1"/>
      <w:numFmt w:val="bullet"/>
      <w:lvlText w:val="o"/>
      <w:lvlJc w:val="left"/>
      <w:pPr>
        <w:tabs>
          <w:tab w:val="num" w:pos="864"/>
        </w:tabs>
        <w:ind w:left="864" w:hanging="288"/>
      </w:pPr>
      <w:rPr>
        <w:rFonts w:ascii="Courier New" w:hAnsi="Courier New" w:hint="default"/>
        <w:color w:val="000000" w:themeColor="text1"/>
      </w:rPr>
    </w:lvl>
    <w:lvl w:ilvl="3">
      <w:start w:val="1"/>
      <w:numFmt w:val="bullet"/>
      <w:lvlText w:val="&gt;"/>
      <w:lvlJc w:val="left"/>
      <w:pPr>
        <w:tabs>
          <w:tab w:val="num" w:pos="1152"/>
        </w:tabs>
        <w:ind w:left="1152" w:hanging="288"/>
      </w:pPr>
      <w:rPr>
        <w:rFonts w:ascii="Arial" w:hAnsi="Arial" w:hint="default"/>
        <w:color w:val="000000" w:themeColor="text1"/>
      </w:rPr>
    </w:lvl>
    <w:lvl w:ilvl="4">
      <w:start w:val="1"/>
      <w:numFmt w:val="bullet"/>
      <w:lvlText w:val="~"/>
      <w:lvlJc w:val="left"/>
      <w:pPr>
        <w:tabs>
          <w:tab w:val="num" w:pos="1440"/>
        </w:tabs>
        <w:ind w:left="1440" w:hanging="288"/>
      </w:pPr>
      <w:rPr>
        <w:rFonts w:ascii="Arial" w:hAnsi="Arial"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9">
    <w:nsid w:val="14D61B8B"/>
    <w:multiLevelType w:val="multilevel"/>
    <w:tmpl w:val="C78A7234"/>
    <w:numStyleLink w:val="Style4"/>
  </w:abstractNum>
  <w:abstractNum w:abstractNumId="10">
    <w:nsid w:val="166849C4"/>
    <w:multiLevelType w:val="multilevel"/>
    <w:tmpl w:val="C51AFEB6"/>
    <w:name w:val="PwCListBullets12"/>
    <w:numStyleLink w:val="PwCListBullets1"/>
  </w:abstractNum>
  <w:abstractNum w:abstractNumId="11">
    <w:nsid w:val="1968638E"/>
    <w:multiLevelType w:val="hybridMultilevel"/>
    <w:tmpl w:val="A1188E98"/>
    <w:lvl w:ilvl="0" w:tplc="F9EEA478">
      <w:start w:val="1"/>
      <w:numFmt w:val="bullet"/>
      <w:pStyle w:val="ListBullet2"/>
      <w:lvlText w:val="–"/>
      <w:lvlJc w:val="left"/>
      <w:pPr>
        <w:ind w:left="720" w:hanging="360"/>
      </w:pPr>
      <w:rPr>
        <w:rFonts w:ascii="Arial" w:hAnsi="Arial" w:hint="default"/>
      </w:rPr>
    </w:lvl>
    <w:lvl w:ilvl="1" w:tplc="F7B23242">
      <w:start w:val="1"/>
      <w:numFmt w:val="bullet"/>
      <w:lvlText w:val="o"/>
      <w:lvlJc w:val="left"/>
      <w:pPr>
        <w:ind w:left="1440" w:hanging="360"/>
      </w:pPr>
      <w:rPr>
        <w:rFonts w:ascii="Courier New" w:hAnsi="Courier New" w:cs="Courier New" w:hint="default"/>
      </w:rPr>
    </w:lvl>
    <w:lvl w:ilvl="2" w:tplc="62F264A4" w:tentative="1">
      <w:start w:val="1"/>
      <w:numFmt w:val="bullet"/>
      <w:lvlText w:val=""/>
      <w:lvlJc w:val="left"/>
      <w:pPr>
        <w:ind w:left="2160" w:hanging="360"/>
      </w:pPr>
      <w:rPr>
        <w:rFonts w:ascii="Wingdings" w:hAnsi="Wingdings" w:hint="default"/>
      </w:rPr>
    </w:lvl>
    <w:lvl w:ilvl="3" w:tplc="8870921A" w:tentative="1">
      <w:start w:val="1"/>
      <w:numFmt w:val="bullet"/>
      <w:lvlText w:val=""/>
      <w:lvlJc w:val="left"/>
      <w:pPr>
        <w:ind w:left="2880" w:hanging="360"/>
      </w:pPr>
      <w:rPr>
        <w:rFonts w:ascii="Symbol" w:hAnsi="Symbol" w:hint="default"/>
      </w:rPr>
    </w:lvl>
    <w:lvl w:ilvl="4" w:tplc="585E8B54" w:tentative="1">
      <w:start w:val="1"/>
      <w:numFmt w:val="bullet"/>
      <w:lvlText w:val="o"/>
      <w:lvlJc w:val="left"/>
      <w:pPr>
        <w:ind w:left="3600" w:hanging="360"/>
      </w:pPr>
      <w:rPr>
        <w:rFonts w:ascii="Courier New" w:hAnsi="Courier New" w:cs="Courier New" w:hint="default"/>
      </w:rPr>
    </w:lvl>
    <w:lvl w:ilvl="5" w:tplc="91C2467A" w:tentative="1">
      <w:start w:val="1"/>
      <w:numFmt w:val="bullet"/>
      <w:lvlText w:val=""/>
      <w:lvlJc w:val="left"/>
      <w:pPr>
        <w:ind w:left="4320" w:hanging="360"/>
      </w:pPr>
      <w:rPr>
        <w:rFonts w:ascii="Wingdings" w:hAnsi="Wingdings" w:hint="default"/>
      </w:rPr>
    </w:lvl>
    <w:lvl w:ilvl="6" w:tplc="3D8225AE" w:tentative="1">
      <w:start w:val="1"/>
      <w:numFmt w:val="bullet"/>
      <w:lvlText w:val=""/>
      <w:lvlJc w:val="left"/>
      <w:pPr>
        <w:ind w:left="5040" w:hanging="360"/>
      </w:pPr>
      <w:rPr>
        <w:rFonts w:ascii="Symbol" w:hAnsi="Symbol" w:hint="default"/>
      </w:rPr>
    </w:lvl>
    <w:lvl w:ilvl="7" w:tplc="F8A0C3D4" w:tentative="1">
      <w:start w:val="1"/>
      <w:numFmt w:val="bullet"/>
      <w:lvlText w:val="o"/>
      <w:lvlJc w:val="left"/>
      <w:pPr>
        <w:ind w:left="5760" w:hanging="360"/>
      </w:pPr>
      <w:rPr>
        <w:rFonts w:ascii="Courier New" w:hAnsi="Courier New" w:cs="Courier New" w:hint="default"/>
      </w:rPr>
    </w:lvl>
    <w:lvl w:ilvl="8" w:tplc="2230D202" w:tentative="1">
      <w:start w:val="1"/>
      <w:numFmt w:val="bullet"/>
      <w:lvlText w:val=""/>
      <w:lvlJc w:val="left"/>
      <w:pPr>
        <w:ind w:left="6480" w:hanging="360"/>
      </w:pPr>
      <w:rPr>
        <w:rFonts w:ascii="Wingdings" w:hAnsi="Wingdings" w:hint="default"/>
      </w:rPr>
    </w:lvl>
  </w:abstractNum>
  <w:abstractNum w:abstractNumId="12">
    <w:nsid w:val="1E0849F5"/>
    <w:multiLevelType w:val="multilevel"/>
    <w:tmpl w:val="0C3CABF8"/>
    <w:name w:val="PwCListNumbers12"/>
    <w:numStyleLink w:val="PwCListNumbers1"/>
  </w:abstractNum>
  <w:abstractNum w:abstractNumId="13">
    <w:nsid w:val="23CD278B"/>
    <w:multiLevelType w:val="multilevel"/>
    <w:tmpl w:val="DBC250CC"/>
    <w:styleLink w:val="Style6"/>
    <w:lvl w:ilvl="0">
      <w:start w:val="1"/>
      <w:numFmt w:val="decimal"/>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55B5B86"/>
    <w:multiLevelType w:val="hybridMultilevel"/>
    <w:tmpl w:val="C21435D4"/>
    <w:lvl w:ilvl="0" w:tplc="37A2B30C">
      <w:start w:val="1"/>
      <w:numFmt w:val="bullet"/>
      <w:lvlText w:val=""/>
      <w:lvlJc w:val="left"/>
      <w:pPr>
        <w:ind w:left="720" w:hanging="360"/>
      </w:pPr>
      <w:rPr>
        <w:rFonts w:ascii="Symbol" w:hAnsi="Symbol" w:hint="default"/>
      </w:rPr>
    </w:lvl>
    <w:lvl w:ilvl="1" w:tplc="5C6273C0">
      <w:start w:val="1"/>
      <w:numFmt w:val="bullet"/>
      <w:lvlText w:val="o"/>
      <w:lvlJc w:val="left"/>
      <w:pPr>
        <w:ind w:left="1440" w:hanging="360"/>
      </w:pPr>
      <w:rPr>
        <w:rFonts w:ascii="Courier New" w:hAnsi="Courier New" w:hint="default"/>
      </w:rPr>
    </w:lvl>
    <w:lvl w:ilvl="2" w:tplc="2CECA042" w:tentative="1">
      <w:start w:val="1"/>
      <w:numFmt w:val="bullet"/>
      <w:lvlText w:val=""/>
      <w:lvlJc w:val="left"/>
      <w:pPr>
        <w:ind w:left="2160" w:hanging="360"/>
      </w:pPr>
      <w:rPr>
        <w:rFonts w:ascii="Wingdings" w:hAnsi="Wingdings" w:hint="default"/>
      </w:rPr>
    </w:lvl>
    <w:lvl w:ilvl="3" w:tplc="A5DC5A2C" w:tentative="1">
      <w:start w:val="1"/>
      <w:numFmt w:val="bullet"/>
      <w:lvlText w:val=""/>
      <w:lvlJc w:val="left"/>
      <w:pPr>
        <w:ind w:left="2880" w:hanging="360"/>
      </w:pPr>
      <w:rPr>
        <w:rFonts w:ascii="Symbol" w:hAnsi="Symbol" w:hint="default"/>
      </w:rPr>
    </w:lvl>
    <w:lvl w:ilvl="4" w:tplc="DC3458C8" w:tentative="1">
      <w:start w:val="1"/>
      <w:numFmt w:val="bullet"/>
      <w:lvlText w:val="o"/>
      <w:lvlJc w:val="left"/>
      <w:pPr>
        <w:ind w:left="3600" w:hanging="360"/>
      </w:pPr>
      <w:rPr>
        <w:rFonts w:ascii="Courier New" w:hAnsi="Courier New" w:hint="default"/>
      </w:rPr>
    </w:lvl>
    <w:lvl w:ilvl="5" w:tplc="4B60F362" w:tentative="1">
      <w:start w:val="1"/>
      <w:numFmt w:val="bullet"/>
      <w:lvlText w:val=""/>
      <w:lvlJc w:val="left"/>
      <w:pPr>
        <w:ind w:left="4320" w:hanging="360"/>
      </w:pPr>
      <w:rPr>
        <w:rFonts w:ascii="Wingdings" w:hAnsi="Wingdings" w:hint="default"/>
      </w:rPr>
    </w:lvl>
    <w:lvl w:ilvl="6" w:tplc="8D1283B6" w:tentative="1">
      <w:start w:val="1"/>
      <w:numFmt w:val="bullet"/>
      <w:lvlText w:val=""/>
      <w:lvlJc w:val="left"/>
      <w:pPr>
        <w:ind w:left="5040" w:hanging="360"/>
      </w:pPr>
      <w:rPr>
        <w:rFonts w:ascii="Symbol" w:hAnsi="Symbol" w:hint="default"/>
      </w:rPr>
    </w:lvl>
    <w:lvl w:ilvl="7" w:tplc="604CB026" w:tentative="1">
      <w:start w:val="1"/>
      <w:numFmt w:val="bullet"/>
      <w:lvlText w:val="o"/>
      <w:lvlJc w:val="left"/>
      <w:pPr>
        <w:ind w:left="5760" w:hanging="360"/>
      </w:pPr>
      <w:rPr>
        <w:rFonts w:ascii="Courier New" w:hAnsi="Courier New" w:hint="default"/>
      </w:rPr>
    </w:lvl>
    <w:lvl w:ilvl="8" w:tplc="5224BBB0" w:tentative="1">
      <w:start w:val="1"/>
      <w:numFmt w:val="bullet"/>
      <w:lvlText w:val=""/>
      <w:lvlJc w:val="left"/>
      <w:pPr>
        <w:ind w:left="6480" w:hanging="360"/>
      </w:pPr>
      <w:rPr>
        <w:rFonts w:ascii="Wingdings" w:hAnsi="Wingdings" w:hint="default"/>
      </w:rPr>
    </w:lvl>
  </w:abstractNum>
  <w:abstractNum w:abstractNumId="15">
    <w:nsid w:val="28905486"/>
    <w:multiLevelType w:val="multilevel"/>
    <w:tmpl w:val="B59A5642"/>
    <w:lvl w:ilvl="0">
      <w:start w:val="1"/>
      <w:numFmt w:val="bullet"/>
      <w:lvlText w:val=""/>
      <w:lvlJc w:val="left"/>
      <w:pPr>
        <w:tabs>
          <w:tab w:val="num" w:pos="288"/>
        </w:tabs>
        <w:ind w:left="288" w:hanging="288"/>
      </w:pPr>
      <w:rPr>
        <w:rFonts w:ascii="Symbol" w:hAnsi="Symbol" w:hint="default"/>
        <w:color w:val="968C6D"/>
      </w:rPr>
    </w:lvl>
    <w:lvl w:ilvl="1">
      <w:start w:val="1"/>
      <w:numFmt w:val="bullet"/>
      <w:lvlText w:val=""/>
      <w:lvlJc w:val="left"/>
      <w:pPr>
        <w:tabs>
          <w:tab w:val="num" w:pos="576"/>
        </w:tabs>
        <w:ind w:left="576" w:hanging="288"/>
      </w:pPr>
      <w:rPr>
        <w:rFonts w:ascii="Symbol" w:hAnsi="Symbol" w:hint="default"/>
        <w:color w:val="968C6D"/>
      </w:rPr>
    </w:lvl>
    <w:lvl w:ilvl="2">
      <w:start w:val="1"/>
      <w:numFmt w:val="bullet"/>
      <w:lvlText w:val="o"/>
      <w:lvlJc w:val="left"/>
      <w:pPr>
        <w:tabs>
          <w:tab w:val="num" w:pos="864"/>
        </w:tabs>
        <w:ind w:left="864" w:hanging="288"/>
      </w:pPr>
      <w:rPr>
        <w:rFonts w:ascii="Courier New" w:hAnsi="Courier New" w:hint="default"/>
        <w:b w:val="0"/>
        <w:i w:val="0"/>
        <w:color w:val="968C6D"/>
      </w:rPr>
    </w:lvl>
    <w:lvl w:ilvl="3">
      <w:start w:val="1"/>
      <w:numFmt w:val="bullet"/>
      <w:lvlText w:val=""/>
      <w:lvlJc w:val="left"/>
      <w:pPr>
        <w:tabs>
          <w:tab w:val="num" w:pos="1152"/>
        </w:tabs>
        <w:ind w:left="1152" w:hanging="288"/>
      </w:pPr>
      <w:rPr>
        <w:rFonts w:ascii="Symbol" w:hAnsi="Symbol" w:hint="default"/>
        <w:color w:val="968C6D"/>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6">
    <w:nsid w:val="342D671E"/>
    <w:multiLevelType w:val="multilevel"/>
    <w:tmpl w:val="005623D4"/>
    <w:numStyleLink w:val="Style7"/>
  </w:abstractNum>
  <w:abstractNum w:abstractNumId="17">
    <w:nsid w:val="369F24B6"/>
    <w:multiLevelType w:val="multilevel"/>
    <w:tmpl w:val="005623D4"/>
    <w:numStyleLink w:val="Style7"/>
  </w:abstractNum>
  <w:abstractNum w:abstractNumId="18">
    <w:nsid w:val="3A57486E"/>
    <w:multiLevelType w:val="multilevel"/>
    <w:tmpl w:val="0D1C30F2"/>
    <w:lvl w:ilvl="0">
      <w:start w:val="1"/>
      <w:numFmt w:val="decimal"/>
      <w:pStyle w:val="ListNumber"/>
      <w:lvlText w:val="%1."/>
      <w:lvlJc w:val="left"/>
      <w:pPr>
        <w:tabs>
          <w:tab w:val="num" w:pos="403"/>
        </w:tabs>
        <w:ind w:left="403" w:hanging="403"/>
      </w:pPr>
      <w:rPr>
        <w:rFonts w:ascii="Georgia" w:hAnsi="Georgia" w:hint="default"/>
        <w:b w:val="0"/>
        <w:i w:val="0"/>
        <w:sz w:val="20"/>
      </w:rPr>
    </w:lvl>
    <w:lvl w:ilvl="1">
      <w:start w:val="1"/>
      <w:numFmt w:val="lowerLetter"/>
      <w:pStyle w:val="ListNumber2"/>
      <w:lvlText w:val="%2."/>
      <w:lvlJc w:val="left"/>
      <w:pPr>
        <w:tabs>
          <w:tab w:val="num" w:pos="806"/>
        </w:tabs>
        <w:ind w:left="806" w:hanging="403"/>
      </w:pPr>
      <w:rPr>
        <w:rFonts w:ascii="Georgia" w:hAnsi="Georgia" w:hint="default"/>
        <w:b w:val="0"/>
        <w:i w:val="0"/>
        <w:sz w:val="20"/>
      </w:rPr>
    </w:lvl>
    <w:lvl w:ilvl="2">
      <w:start w:val="1"/>
      <w:numFmt w:val="lowerRoman"/>
      <w:pStyle w:val="ListNumber3"/>
      <w:lvlText w:val="%3."/>
      <w:lvlJc w:val="left"/>
      <w:pPr>
        <w:tabs>
          <w:tab w:val="num" w:pos="1210"/>
        </w:tabs>
        <w:ind w:left="1210" w:hanging="404"/>
      </w:pPr>
      <w:rPr>
        <w:rFonts w:ascii="Georgia" w:hAnsi="Georgia" w:hint="default"/>
        <w:b w:val="0"/>
        <w:i w:val="0"/>
        <w:sz w:val="20"/>
      </w:rPr>
    </w:lvl>
    <w:lvl w:ilvl="3">
      <w:start w:val="1"/>
      <w:numFmt w:val="decimal"/>
      <w:pStyle w:val="ListNumber4"/>
      <w:lvlText w:val="%4."/>
      <w:lvlJc w:val="left"/>
      <w:pPr>
        <w:tabs>
          <w:tab w:val="num" w:pos="1613"/>
        </w:tabs>
        <w:ind w:left="1613" w:hanging="403"/>
      </w:pPr>
      <w:rPr>
        <w:rFonts w:ascii="Georgia" w:hAnsi="Georgia" w:hint="default"/>
        <w:b w:val="0"/>
        <w:i w:val="0"/>
        <w:sz w:val="20"/>
      </w:rPr>
    </w:lvl>
    <w:lvl w:ilvl="4">
      <w:start w:val="1"/>
      <w:numFmt w:val="lowerLetter"/>
      <w:pStyle w:val="ListNumber5"/>
      <w:lvlText w:val="%5."/>
      <w:lvlJc w:val="left"/>
      <w:pPr>
        <w:tabs>
          <w:tab w:val="num" w:pos="2016"/>
        </w:tabs>
        <w:ind w:left="2016" w:hanging="403"/>
      </w:pPr>
      <w:rPr>
        <w:rFonts w:ascii="Georgia" w:hAnsi="Georgia" w:hint="default"/>
        <w:b w:val="0"/>
        <w:i w:val="0"/>
        <w:sz w:val="20"/>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9">
    <w:nsid w:val="3C57163F"/>
    <w:multiLevelType w:val="hybridMultilevel"/>
    <w:tmpl w:val="B480232C"/>
    <w:name w:val="PwCListNumbers13"/>
    <w:lvl w:ilvl="0" w:tplc="93989910">
      <w:start w:val="1"/>
      <w:numFmt w:val="bullet"/>
      <w:pStyle w:val="ListBullet4"/>
      <w:lvlText w:val="&gt;"/>
      <w:lvlJc w:val="left"/>
      <w:pPr>
        <w:ind w:left="1440" w:hanging="360"/>
      </w:pPr>
      <w:rPr>
        <w:rFonts w:ascii="Arial" w:hAnsi="Arial" w:hint="default"/>
      </w:rPr>
    </w:lvl>
    <w:lvl w:ilvl="1" w:tplc="5FDCE996" w:tentative="1">
      <w:start w:val="1"/>
      <w:numFmt w:val="bullet"/>
      <w:lvlText w:val="o"/>
      <w:lvlJc w:val="left"/>
      <w:pPr>
        <w:ind w:left="1440" w:hanging="360"/>
      </w:pPr>
      <w:rPr>
        <w:rFonts w:ascii="Courier New" w:hAnsi="Courier New" w:cs="Courier New" w:hint="default"/>
      </w:rPr>
    </w:lvl>
    <w:lvl w:ilvl="2" w:tplc="BBF8AD74" w:tentative="1">
      <w:start w:val="1"/>
      <w:numFmt w:val="bullet"/>
      <w:lvlText w:val=""/>
      <w:lvlJc w:val="left"/>
      <w:pPr>
        <w:ind w:left="2160" w:hanging="360"/>
      </w:pPr>
      <w:rPr>
        <w:rFonts w:ascii="Wingdings" w:hAnsi="Wingdings" w:hint="default"/>
      </w:rPr>
    </w:lvl>
    <w:lvl w:ilvl="3" w:tplc="D4FAFC8A" w:tentative="1">
      <w:start w:val="1"/>
      <w:numFmt w:val="bullet"/>
      <w:lvlText w:val=""/>
      <w:lvlJc w:val="left"/>
      <w:pPr>
        <w:ind w:left="2880" w:hanging="360"/>
      </w:pPr>
      <w:rPr>
        <w:rFonts w:ascii="Symbol" w:hAnsi="Symbol" w:hint="default"/>
      </w:rPr>
    </w:lvl>
    <w:lvl w:ilvl="4" w:tplc="CEA2A5DA" w:tentative="1">
      <w:start w:val="1"/>
      <w:numFmt w:val="bullet"/>
      <w:lvlText w:val="o"/>
      <w:lvlJc w:val="left"/>
      <w:pPr>
        <w:ind w:left="3600" w:hanging="360"/>
      </w:pPr>
      <w:rPr>
        <w:rFonts w:ascii="Courier New" w:hAnsi="Courier New" w:cs="Courier New" w:hint="default"/>
      </w:rPr>
    </w:lvl>
    <w:lvl w:ilvl="5" w:tplc="05DC4556" w:tentative="1">
      <w:start w:val="1"/>
      <w:numFmt w:val="bullet"/>
      <w:lvlText w:val=""/>
      <w:lvlJc w:val="left"/>
      <w:pPr>
        <w:ind w:left="4320" w:hanging="360"/>
      </w:pPr>
      <w:rPr>
        <w:rFonts w:ascii="Wingdings" w:hAnsi="Wingdings" w:hint="default"/>
      </w:rPr>
    </w:lvl>
    <w:lvl w:ilvl="6" w:tplc="7DBCF3FA" w:tentative="1">
      <w:start w:val="1"/>
      <w:numFmt w:val="bullet"/>
      <w:lvlText w:val=""/>
      <w:lvlJc w:val="left"/>
      <w:pPr>
        <w:ind w:left="5040" w:hanging="360"/>
      </w:pPr>
      <w:rPr>
        <w:rFonts w:ascii="Symbol" w:hAnsi="Symbol" w:hint="default"/>
      </w:rPr>
    </w:lvl>
    <w:lvl w:ilvl="7" w:tplc="84FAD32C" w:tentative="1">
      <w:start w:val="1"/>
      <w:numFmt w:val="bullet"/>
      <w:lvlText w:val="o"/>
      <w:lvlJc w:val="left"/>
      <w:pPr>
        <w:ind w:left="5760" w:hanging="360"/>
      </w:pPr>
      <w:rPr>
        <w:rFonts w:ascii="Courier New" w:hAnsi="Courier New" w:cs="Courier New" w:hint="default"/>
      </w:rPr>
    </w:lvl>
    <w:lvl w:ilvl="8" w:tplc="CF6C1CF6" w:tentative="1">
      <w:start w:val="1"/>
      <w:numFmt w:val="bullet"/>
      <w:lvlText w:val=""/>
      <w:lvlJc w:val="left"/>
      <w:pPr>
        <w:ind w:left="6480" w:hanging="360"/>
      </w:pPr>
      <w:rPr>
        <w:rFonts w:ascii="Wingdings" w:hAnsi="Wingdings" w:hint="default"/>
      </w:rPr>
    </w:lvl>
  </w:abstractNum>
  <w:abstractNum w:abstractNumId="20">
    <w:nsid w:val="3DA80FB8"/>
    <w:multiLevelType w:val="hybridMultilevel"/>
    <w:tmpl w:val="59744192"/>
    <w:lvl w:ilvl="0" w:tplc="8F94C2E6">
      <w:start w:val="1"/>
      <w:numFmt w:val="decimal"/>
      <w:lvlText w:val="%1."/>
      <w:lvlJc w:val="left"/>
      <w:pPr>
        <w:ind w:left="720" w:hanging="360"/>
      </w:pPr>
    </w:lvl>
    <w:lvl w:ilvl="1" w:tplc="7F9E324C" w:tentative="1">
      <w:start w:val="1"/>
      <w:numFmt w:val="lowerLetter"/>
      <w:lvlText w:val="%2."/>
      <w:lvlJc w:val="left"/>
      <w:pPr>
        <w:ind w:left="1440" w:hanging="360"/>
      </w:pPr>
    </w:lvl>
    <w:lvl w:ilvl="2" w:tplc="D8860CCE" w:tentative="1">
      <w:start w:val="1"/>
      <w:numFmt w:val="lowerRoman"/>
      <w:lvlText w:val="%3."/>
      <w:lvlJc w:val="right"/>
      <w:pPr>
        <w:ind w:left="2160" w:hanging="180"/>
      </w:pPr>
    </w:lvl>
    <w:lvl w:ilvl="3" w:tplc="85BCF3CE" w:tentative="1">
      <w:start w:val="1"/>
      <w:numFmt w:val="decimal"/>
      <w:lvlText w:val="%4."/>
      <w:lvlJc w:val="left"/>
      <w:pPr>
        <w:ind w:left="2880" w:hanging="360"/>
      </w:pPr>
    </w:lvl>
    <w:lvl w:ilvl="4" w:tplc="D3F28EEE" w:tentative="1">
      <w:start w:val="1"/>
      <w:numFmt w:val="lowerLetter"/>
      <w:lvlText w:val="%5."/>
      <w:lvlJc w:val="left"/>
      <w:pPr>
        <w:ind w:left="3600" w:hanging="360"/>
      </w:pPr>
    </w:lvl>
    <w:lvl w:ilvl="5" w:tplc="B9CC62A4" w:tentative="1">
      <w:start w:val="1"/>
      <w:numFmt w:val="lowerRoman"/>
      <w:lvlText w:val="%6."/>
      <w:lvlJc w:val="right"/>
      <w:pPr>
        <w:ind w:left="4320" w:hanging="180"/>
      </w:pPr>
    </w:lvl>
    <w:lvl w:ilvl="6" w:tplc="C6AC2718" w:tentative="1">
      <w:start w:val="1"/>
      <w:numFmt w:val="decimal"/>
      <w:lvlText w:val="%7."/>
      <w:lvlJc w:val="left"/>
      <w:pPr>
        <w:ind w:left="5040" w:hanging="360"/>
      </w:pPr>
    </w:lvl>
    <w:lvl w:ilvl="7" w:tplc="366C5CC6" w:tentative="1">
      <w:start w:val="1"/>
      <w:numFmt w:val="lowerLetter"/>
      <w:lvlText w:val="%8."/>
      <w:lvlJc w:val="left"/>
      <w:pPr>
        <w:ind w:left="5760" w:hanging="360"/>
      </w:pPr>
    </w:lvl>
    <w:lvl w:ilvl="8" w:tplc="6F08163C" w:tentative="1">
      <w:start w:val="1"/>
      <w:numFmt w:val="lowerRoman"/>
      <w:lvlText w:val="%9."/>
      <w:lvlJc w:val="right"/>
      <w:pPr>
        <w:ind w:left="6480" w:hanging="180"/>
      </w:pPr>
    </w:lvl>
  </w:abstractNum>
  <w:abstractNum w:abstractNumId="21">
    <w:nsid w:val="3EE102E8"/>
    <w:multiLevelType w:val="hybridMultilevel"/>
    <w:tmpl w:val="9724ABA0"/>
    <w:lvl w:ilvl="0" w:tplc="DE8A0EA6">
      <w:start w:val="1"/>
      <w:numFmt w:val="bullet"/>
      <w:pStyle w:val="ListBullet3"/>
      <w:lvlText w:val="o"/>
      <w:lvlJc w:val="left"/>
      <w:pPr>
        <w:ind w:left="1440" w:hanging="360"/>
      </w:pPr>
      <w:rPr>
        <w:rFonts w:ascii="Courier New" w:hAnsi="Courier New" w:hint="default"/>
        <w:color w:val="000000" w:themeColor="text1"/>
      </w:rPr>
    </w:lvl>
    <w:lvl w:ilvl="1" w:tplc="32D0A48C" w:tentative="1">
      <w:start w:val="1"/>
      <w:numFmt w:val="bullet"/>
      <w:lvlText w:val="o"/>
      <w:lvlJc w:val="left"/>
      <w:pPr>
        <w:ind w:left="2160" w:hanging="360"/>
      </w:pPr>
      <w:rPr>
        <w:rFonts w:ascii="Courier New" w:hAnsi="Courier New" w:cs="Courier New" w:hint="default"/>
      </w:rPr>
    </w:lvl>
    <w:lvl w:ilvl="2" w:tplc="10ACF224" w:tentative="1">
      <w:start w:val="1"/>
      <w:numFmt w:val="bullet"/>
      <w:lvlText w:val=""/>
      <w:lvlJc w:val="left"/>
      <w:pPr>
        <w:ind w:left="2880" w:hanging="360"/>
      </w:pPr>
      <w:rPr>
        <w:rFonts w:ascii="Wingdings" w:hAnsi="Wingdings" w:hint="default"/>
      </w:rPr>
    </w:lvl>
    <w:lvl w:ilvl="3" w:tplc="DD32688A" w:tentative="1">
      <w:start w:val="1"/>
      <w:numFmt w:val="bullet"/>
      <w:lvlText w:val=""/>
      <w:lvlJc w:val="left"/>
      <w:pPr>
        <w:ind w:left="3600" w:hanging="360"/>
      </w:pPr>
      <w:rPr>
        <w:rFonts w:ascii="Symbol" w:hAnsi="Symbol" w:hint="default"/>
      </w:rPr>
    </w:lvl>
    <w:lvl w:ilvl="4" w:tplc="F0407F1A" w:tentative="1">
      <w:start w:val="1"/>
      <w:numFmt w:val="bullet"/>
      <w:lvlText w:val="o"/>
      <w:lvlJc w:val="left"/>
      <w:pPr>
        <w:ind w:left="4320" w:hanging="360"/>
      </w:pPr>
      <w:rPr>
        <w:rFonts w:ascii="Courier New" w:hAnsi="Courier New" w:cs="Courier New" w:hint="default"/>
      </w:rPr>
    </w:lvl>
    <w:lvl w:ilvl="5" w:tplc="85CC6A20" w:tentative="1">
      <w:start w:val="1"/>
      <w:numFmt w:val="bullet"/>
      <w:lvlText w:val=""/>
      <w:lvlJc w:val="left"/>
      <w:pPr>
        <w:ind w:left="5040" w:hanging="360"/>
      </w:pPr>
      <w:rPr>
        <w:rFonts w:ascii="Wingdings" w:hAnsi="Wingdings" w:hint="default"/>
      </w:rPr>
    </w:lvl>
    <w:lvl w:ilvl="6" w:tplc="E0F49A5C" w:tentative="1">
      <w:start w:val="1"/>
      <w:numFmt w:val="bullet"/>
      <w:lvlText w:val=""/>
      <w:lvlJc w:val="left"/>
      <w:pPr>
        <w:ind w:left="5760" w:hanging="360"/>
      </w:pPr>
      <w:rPr>
        <w:rFonts w:ascii="Symbol" w:hAnsi="Symbol" w:hint="default"/>
      </w:rPr>
    </w:lvl>
    <w:lvl w:ilvl="7" w:tplc="3B28E30C" w:tentative="1">
      <w:start w:val="1"/>
      <w:numFmt w:val="bullet"/>
      <w:lvlText w:val="o"/>
      <w:lvlJc w:val="left"/>
      <w:pPr>
        <w:ind w:left="6480" w:hanging="360"/>
      </w:pPr>
      <w:rPr>
        <w:rFonts w:ascii="Courier New" w:hAnsi="Courier New" w:cs="Courier New" w:hint="default"/>
      </w:rPr>
    </w:lvl>
    <w:lvl w:ilvl="8" w:tplc="FA5E8C42" w:tentative="1">
      <w:start w:val="1"/>
      <w:numFmt w:val="bullet"/>
      <w:lvlText w:val=""/>
      <w:lvlJc w:val="left"/>
      <w:pPr>
        <w:ind w:left="7200" w:hanging="360"/>
      </w:pPr>
      <w:rPr>
        <w:rFonts w:ascii="Wingdings" w:hAnsi="Wingdings" w:hint="default"/>
      </w:rPr>
    </w:lvl>
  </w:abstractNum>
  <w:abstractNum w:abstractNumId="22">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F0C66CF"/>
    <w:multiLevelType w:val="multilevel"/>
    <w:tmpl w:val="005623D4"/>
    <w:styleLink w:val="Style7"/>
    <w:lvl w:ilvl="0">
      <w:start w:val="1"/>
      <w:numFmt w:val="decimal"/>
      <w:pStyle w:val="TableNumberAri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03D26C6"/>
    <w:multiLevelType w:val="multilevel"/>
    <w:tmpl w:val="933CED2A"/>
    <w:lvl w:ilvl="0">
      <w:start w:val="1"/>
      <w:numFmt w:val="bullet"/>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423F29C0"/>
    <w:multiLevelType w:val="hybridMultilevel"/>
    <w:tmpl w:val="F79CB574"/>
    <w:lvl w:ilvl="0" w:tplc="6D3CF55E">
      <w:start w:val="1"/>
      <w:numFmt w:val="bullet"/>
      <w:pStyle w:val="Style1"/>
      <w:lvlText w:val="~"/>
      <w:lvlJc w:val="left"/>
      <w:pPr>
        <w:ind w:left="2160" w:hanging="360"/>
      </w:pPr>
      <w:rPr>
        <w:rFonts w:ascii="Georgia" w:hAnsi="Georgia" w:hint="default"/>
      </w:rPr>
    </w:lvl>
    <w:lvl w:ilvl="1" w:tplc="C8AE723A" w:tentative="1">
      <w:start w:val="1"/>
      <w:numFmt w:val="bullet"/>
      <w:lvlText w:val="o"/>
      <w:lvlJc w:val="left"/>
      <w:pPr>
        <w:ind w:left="2880" w:hanging="360"/>
      </w:pPr>
      <w:rPr>
        <w:rFonts w:ascii="Courier New" w:hAnsi="Courier New" w:cs="Courier New" w:hint="default"/>
      </w:rPr>
    </w:lvl>
    <w:lvl w:ilvl="2" w:tplc="917CEC8C" w:tentative="1">
      <w:start w:val="1"/>
      <w:numFmt w:val="bullet"/>
      <w:lvlText w:val=""/>
      <w:lvlJc w:val="left"/>
      <w:pPr>
        <w:ind w:left="3600" w:hanging="360"/>
      </w:pPr>
      <w:rPr>
        <w:rFonts w:ascii="Wingdings" w:hAnsi="Wingdings" w:hint="default"/>
      </w:rPr>
    </w:lvl>
    <w:lvl w:ilvl="3" w:tplc="4B02F326" w:tentative="1">
      <w:start w:val="1"/>
      <w:numFmt w:val="bullet"/>
      <w:lvlText w:val=""/>
      <w:lvlJc w:val="left"/>
      <w:pPr>
        <w:ind w:left="4320" w:hanging="360"/>
      </w:pPr>
      <w:rPr>
        <w:rFonts w:ascii="Symbol" w:hAnsi="Symbol" w:hint="default"/>
      </w:rPr>
    </w:lvl>
    <w:lvl w:ilvl="4" w:tplc="963644F6" w:tentative="1">
      <w:start w:val="1"/>
      <w:numFmt w:val="bullet"/>
      <w:lvlText w:val="o"/>
      <w:lvlJc w:val="left"/>
      <w:pPr>
        <w:ind w:left="5040" w:hanging="360"/>
      </w:pPr>
      <w:rPr>
        <w:rFonts w:ascii="Courier New" w:hAnsi="Courier New" w:cs="Courier New" w:hint="default"/>
      </w:rPr>
    </w:lvl>
    <w:lvl w:ilvl="5" w:tplc="219A8952" w:tentative="1">
      <w:start w:val="1"/>
      <w:numFmt w:val="bullet"/>
      <w:lvlText w:val=""/>
      <w:lvlJc w:val="left"/>
      <w:pPr>
        <w:ind w:left="5760" w:hanging="360"/>
      </w:pPr>
      <w:rPr>
        <w:rFonts w:ascii="Wingdings" w:hAnsi="Wingdings" w:hint="default"/>
      </w:rPr>
    </w:lvl>
    <w:lvl w:ilvl="6" w:tplc="8CECC612" w:tentative="1">
      <w:start w:val="1"/>
      <w:numFmt w:val="bullet"/>
      <w:lvlText w:val=""/>
      <w:lvlJc w:val="left"/>
      <w:pPr>
        <w:ind w:left="6480" w:hanging="360"/>
      </w:pPr>
      <w:rPr>
        <w:rFonts w:ascii="Symbol" w:hAnsi="Symbol" w:hint="default"/>
      </w:rPr>
    </w:lvl>
    <w:lvl w:ilvl="7" w:tplc="3FD2EE3E" w:tentative="1">
      <w:start w:val="1"/>
      <w:numFmt w:val="bullet"/>
      <w:lvlText w:val="o"/>
      <w:lvlJc w:val="left"/>
      <w:pPr>
        <w:ind w:left="7200" w:hanging="360"/>
      </w:pPr>
      <w:rPr>
        <w:rFonts w:ascii="Courier New" w:hAnsi="Courier New" w:cs="Courier New" w:hint="default"/>
      </w:rPr>
    </w:lvl>
    <w:lvl w:ilvl="8" w:tplc="6F626DCA" w:tentative="1">
      <w:start w:val="1"/>
      <w:numFmt w:val="bullet"/>
      <w:lvlText w:val=""/>
      <w:lvlJc w:val="left"/>
      <w:pPr>
        <w:ind w:left="7920" w:hanging="360"/>
      </w:pPr>
      <w:rPr>
        <w:rFonts w:ascii="Wingdings" w:hAnsi="Wingdings" w:hint="default"/>
      </w:rPr>
    </w:lvl>
  </w:abstractNum>
  <w:abstractNum w:abstractNumId="26">
    <w:nsid w:val="44860106"/>
    <w:multiLevelType w:val="hybridMultilevel"/>
    <w:tmpl w:val="C14CFAFE"/>
    <w:lvl w:ilvl="0" w:tplc="75A230A4">
      <w:start w:val="1"/>
      <w:numFmt w:val="decimal"/>
      <w:lvlText w:val="%1."/>
      <w:lvlJc w:val="left"/>
      <w:pPr>
        <w:ind w:left="720" w:hanging="360"/>
      </w:pPr>
    </w:lvl>
    <w:lvl w:ilvl="1" w:tplc="74F412C6" w:tentative="1">
      <w:start w:val="1"/>
      <w:numFmt w:val="lowerLetter"/>
      <w:lvlText w:val="%2."/>
      <w:lvlJc w:val="left"/>
      <w:pPr>
        <w:ind w:left="1440" w:hanging="360"/>
      </w:pPr>
    </w:lvl>
    <w:lvl w:ilvl="2" w:tplc="A290D536" w:tentative="1">
      <w:start w:val="1"/>
      <w:numFmt w:val="lowerRoman"/>
      <w:lvlText w:val="%3."/>
      <w:lvlJc w:val="right"/>
      <w:pPr>
        <w:ind w:left="2160" w:hanging="180"/>
      </w:pPr>
    </w:lvl>
    <w:lvl w:ilvl="3" w:tplc="F70ADD9A" w:tentative="1">
      <w:start w:val="1"/>
      <w:numFmt w:val="decimal"/>
      <w:lvlText w:val="%4."/>
      <w:lvlJc w:val="left"/>
      <w:pPr>
        <w:ind w:left="2880" w:hanging="360"/>
      </w:pPr>
    </w:lvl>
    <w:lvl w:ilvl="4" w:tplc="F2F2D418" w:tentative="1">
      <w:start w:val="1"/>
      <w:numFmt w:val="lowerLetter"/>
      <w:lvlText w:val="%5."/>
      <w:lvlJc w:val="left"/>
      <w:pPr>
        <w:ind w:left="3600" w:hanging="360"/>
      </w:pPr>
    </w:lvl>
    <w:lvl w:ilvl="5" w:tplc="590481CC" w:tentative="1">
      <w:start w:val="1"/>
      <w:numFmt w:val="lowerRoman"/>
      <w:lvlText w:val="%6."/>
      <w:lvlJc w:val="right"/>
      <w:pPr>
        <w:ind w:left="4320" w:hanging="180"/>
      </w:pPr>
    </w:lvl>
    <w:lvl w:ilvl="6" w:tplc="0C4C1588" w:tentative="1">
      <w:start w:val="1"/>
      <w:numFmt w:val="decimal"/>
      <w:lvlText w:val="%7."/>
      <w:lvlJc w:val="left"/>
      <w:pPr>
        <w:ind w:left="5040" w:hanging="360"/>
      </w:pPr>
    </w:lvl>
    <w:lvl w:ilvl="7" w:tplc="56568470" w:tentative="1">
      <w:start w:val="1"/>
      <w:numFmt w:val="lowerLetter"/>
      <w:lvlText w:val="%8."/>
      <w:lvlJc w:val="left"/>
      <w:pPr>
        <w:ind w:left="5760" w:hanging="360"/>
      </w:pPr>
    </w:lvl>
    <w:lvl w:ilvl="8" w:tplc="65BA101C" w:tentative="1">
      <w:start w:val="1"/>
      <w:numFmt w:val="lowerRoman"/>
      <w:lvlText w:val="%9."/>
      <w:lvlJc w:val="right"/>
      <w:pPr>
        <w:ind w:left="6480" w:hanging="180"/>
      </w:pPr>
    </w:lvl>
  </w:abstractNum>
  <w:abstractNum w:abstractNumId="27">
    <w:nsid w:val="5CB55556"/>
    <w:multiLevelType w:val="multilevel"/>
    <w:tmpl w:val="C78A7234"/>
    <w:numStyleLink w:val="Style4"/>
  </w:abstractNum>
  <w:abstractNum w:abstractNumId="28">
    <w:nsid w:val="5E401664"/>
    <w:multiLevelType w:val="multilevel"/>
    <w:tmpl w:val="EE12AE72"/>
    <w:numStyleLink w:val="PwCAppendixList1"/>
  </w:abstractNum>
  <w:abstractNum w:abstractNumId="29">
    <w:nsid w:val="60171CAB"/>
    <w:multiLevelType w:val="multilevel"/>
    <w:tmpl w:val="82C06CC8"/>
    <w:name w:val="PwCListNumbers142"/>
    <w:numStyleLink w:val="Style2"/>
  </w:abstractNum>
  <w:abstractNum w:abstractNumId="30">
    <w:nsid w:val="60E16E88"/>
    <w:multiLevelType w:val="multilevel"/>
    <w:tmpl w:val="82C06CC8"/>
    <w:numStyleLink w:val="Style2"/>
  </w:abstractNum>
  <w:abstractNum w:abstractNumId="31">
    <w:nsid w:val="659D0AB5"/>
    <w:multiLevelType w:val="multilevel"/>
    <w:tmpl w:val="C78A7234"/>
    <w:styleLink w:val="Styl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65DD2D80"/>
    <w:multiLevelType w:val="multilevel"/>
    <w:tmpl w:val="005623D4"/>
    <w:numStyleLink w:val="Style7"/>
  </w:abstractNum>
  <w:abstractNum w:abstractNumId="33">
    <w:nsid w:val="69A105C5"/>
    <w:multiLevelType w:val="multilevel"/>
    <w:tmpl w:val="0C3CABF8"/>
    <w:numStyleLink w:val="PwCListNumbers1"/>
  </w:abstractNum>
  <w:abstractNum w:abstractNumId="34">
    <w:nsid w:val="6A080DCA"/>
    <w:multiLevelType w:val="multilevel"/>
    <w:tmpl w:val="0A1C4C12"/>
    <w:lvl w:ilvl="0">
      <w:start w:val="1"/>
      <w:numFmt w:val="decimal"/>
      <w:pStyle w:val="TableNumberGeorgia"/>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6A103932"/>
    <w:multiLevelType w:val="multilevel"/>
    <w:tmpl w:val="A6E4EFD6"/>
    <w:name w:val="PwCListNumbers14"/>
    <w:styleLink w:val="Style3"/>
    <w:lvl w:ilvl="0">
      <w:start w:val="1"/>
      <w:numFmt w:val="decimal"/>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6BE91EE3"/>
    <w:multiLevelType w:val="hybridMultilevel"/>
    <w:tmpl w:val="C02875B0"/>
    <w:lvl w:ilvl="0" w:tplc="041885FE">
      <w:start w:val="1"/>
      <w:numFmt w:val="decimal"/>
      <w:lvlText w:val="%1."/>
      <w:lvlJc w:val="left"/>
      <w:pPr>
        <w:ind w:left="1080" w:hanging="360"/>
      </w:pPr>
      <w:rPr>
        <w:rFonts w:hint="default"/>
        <w:b/>
      </w:rPr>
    </w:lvl>
    <w:lvl w:ilvl="1" w:tplc="FCD2B4FA" w:tentative="1">
      <w:start w:val="1"/>
      <w:numFmt w:val="lowerLetter"/>
      <w:lvlText w:val="%2."/>
      <w:lvlJc w:val="left"/>
      <w:pPr>
        <w:ind w:left="1800" w:hanging="360"/>
      </w:pPr>
    </w:lvl>
    <w:lvl w:ilvl="2" w:tplc="7C00AA92" w:tentative="1">
      <w:start w:val="1"/>
      <w:numFmt w:val="lowerRoman"/>
      <w:lvlText w:val="%3."/>
      <w:lvlJc w:val="right"/>
      <w:pPr>
        <w:ind w:left="2520" w:hanging="180"/>
      </w:pPr>
    </w:lvl>
    <w:lvl w:ilvl="3" w:tplc="277646F0" w:tentative="1">
      <w:start w:val="1"/>
      <w:numFmt w:val="decimal"/>
      <w:lvlText w:val="%4."/>
      <w:lvlJc w:val="left"/>
      <w:pPr>
        <w:ind w:left="3240" w:hanging="360"/>
      </w:pPr>
    </w:lvl>
    <w:lvl w:ilvl="4" w:tplc="FCF4E764" w:tentative="1">
      <w:start w:val="1"/>
      <w:numFmt w:val="lowerLetter"/>
      <w:lvlText w:val="%5."/>
      <w:lvlJc w:val="left"/>
      <w:pPr>
        <w:ind w:left="3960" w:hanging="360"/>
      </w:pPr>
    </w:lvl>
    <w:lvl w:ilvl="5" w:tplc="851AC436" w:tentative="1">
      <w:start w:val="1"/>
      <w:numFmt w:val="lowerRoman"/>
      <w:lvlText w:val="%6."/>
      <w:lvlJc w:val="right"/>
      <w:pPr>
        <w:ind w:left="4680" w:hanging="180"/>
      </w:pPr>
    </w:lvl>
    <w:lvl w:ilvl="6" w:tplc="DC7C117C" w:tentative="1">
      <w:start w:val="1"/>
      <w:numFmt w:val="decimal"/>
      <w:lvlText w:val="%7."/>
      <w:lvlJc w:val="left"/>
      <w:pPr>
        <w:ind w:left="5400" w:hanging="360"/>
      </w:pPr>
    </w:lvl>
    <w:lvl w:ilvl="7" w:tplc="2592BA94" w:tentative="1">
      <w:start w:val="1"/>
      <w:numFmt w:val="lowerLetter"/>
      <w:lvlText w:val="%8."/>
      <w:lvlJc w:val="left"/>
      <w:pPr>
        <w:ind w:left="6120" w:hanging="360"/>
      </w:pPr>
    </w:lvl>
    <w:lvl w:ilvl="8" w:tplc="3294E1F8" w:tentative="1">
      <w:start w:val="1"/>
      <w:numFmt w:val="lowerRoman"/>
      <w:lvlText w:val="%9."/>
      <w:lvlJc w:val="right"/>
      <w:pPr>
        <w:ind w:left="6840" w:hanging="180"/>
      </w:pPr>
    </w:lvl>
  </w:abstractNum>
  <w:abstractNum w:abstractNumId="37">
    <w:nsid w:val="6EEF2086"/>
    <w:multiLevelType w:val="multilevel"/>
    <w:tmpl w:val="82C06CC8"/>
    <w:numStyleLink w:val="Style2"/>
  </w:abstractNum>
  <w:abstractNum w:abstractNumId="38">
    <w:nsid w:val="72591CA9"/>
    <w:multiLevelType w:val="multilevel"/>
    <w:tmpl w:val="C51AFEB6"/>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38"/>
  </w:num>
  <w:num w:numId="2">
    <w:abstractNumId w:val="4"/>
  </w:num>
  <w:num w:numId="3">
    <w:abstractNumId w:val="18"/>
  </w:num>
  <w:num w:numId="4">
    <w:abstractNumId w:val="15"/>
  </w:num>
  <w:num w:numId="5">
    <w:abstractNumId w:val="21"/>
  </w:num>
  <w:num w:numId="6">
    <w:abstractNumId w:val="8"/>
  </w:num>
  <w:num w:numId="7">
    <w:abstractNumId w:val="29"/>
    <w:lvlOverride w:ilvl="0">
      <w:lvl w:ilvl="0">
        <w:start w:val="1"/>
        <w:numFmt w:val="bullet"/>
        <w:lvlText w:val=""/>
        <w:lvlJc w:val="left"/>
        <w:pPr>
          <w:tabs>
            <w:tab w:val="num" w:pos="0"/>
          </w:tabs>
          <w:ind w:left="288" w:hanging="288"/>
        </w:pPr>
        <w:rPr>
          <w:rFonts w:ascii="Symbol" w:hAnsi="Symbol" w:hint="default"/>
          <w:color w:val="A32020" w:themeColor="text2"/>
        </w:rPr>
      </w:lvl>
    </w:lvlOverride>
    <w:lvlOverride w:ilvl="1">
      <w:lvl w:ilvl="1">
        <w:start w:val="1"/>
        <w:numFmt w:val="bullet"/>
        <w:lvlText w:val="–"/>
        <w:lvlJc w:val="left"/>
        <w:pPr>
          <w:tabs>
            <w:tab w:val="num" w:pos="288"/>
          </w:tabs>
          <w:ind w:left="576" w:hanging="288"/>
        </w:pPr>
        <w:rPr>
          <w:rFonts w:ascii="Courier New" w:hAnsi="Courier New" w:hint="default"/>
          <w:color w:val="A32020" w:themeColor="text2"/>
        </w:rPr>
      </w:lvl>
    </w:lvlOverride>
    <w:lvlOverride w:ilvl="2">
      <w:lvl w:ilvl="2">
        <w:start w:val="1"/>
        <w:numFmt w:val="bullet"/>
        <w:lvlText w:val="o"/>
        <w:lvlJc w:val="left"/>
        <w:pPr>
          <w:tabs>
            <w:tab w:val="num" w:pos="576"/>
          </w:tabs>
          <w:ind w:left="864" w:hanging="288"/>
        </w:pPr>
        <w:rPr>
          <w:rFonts w:ascii="Courier New" w:hAnsi="Courier New" w:hint="default"/>
          <w:color w:val="A32020" w:themeColor="text2"/>
        </w:rPr>
      </w:lvl>
    </w:lvlOverride>
    <w:lvlOverride w:ilvl="3">
      <w:lvl w:ilvl="3">
        <w:start w:val="1"/>
        <w:numFmt w:val="bullet"/>
        <w:lvlText w:val="&gt;"/>
        <w:lvlJc w:val="left"/>
        <w:pPr>
          <w:tabs>
            <w:tab w:val="num" w:pos="864"/>
          </w:tabs>
          <w:ind w:left="1152" w:hanging="288"/>
        </w:pPr>
        <w:rPr>
          <w:rFonts w:ascii="Arial" w:hAnsi="Arial" w:hint="default"/>
          <w:color w:val="A32020" w:themeColor="text2"/>
        </w:rPr>
      </w:lvl>
    </w:lvlOverride>
  </w:num>
  <w:num w:numId="8">
    <w:abstractNumId w:val="6"/>
  </w:num>
  <w:num w:numId="9">
    <w:abstractNumId w:val="5"/>
  </w:num>
  <w:num w:numId="10">
    <w:abstractNumId w:val="11"/>
  </w:num>
  <w:num w:numId="11">
    <w:abstractNumId w:val="19"/>
  </w:num>
  <w:num w:numId="12">
    <w:abstractNumId w:val="7"/>
  </w:num>
  <w:num w:numId="13">
    <w:abstractNumId w:val="25"/>
  </w:num>
  <w:num w:numId="14">
    <w:abstractNumId w:val="3"/>
  </w:num>
  <w:num w:numId="15">
    <w:abstractNumId w:val="13"/>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28"/>
  </w:num>
  <w:num w:numId="19">
    <w:abstractNumId w:val="35"/>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37"/>
  </w:num>
  <w:num w:numId="24">
    <w:abstractNumId w:val="33"/>
  </w:num>
  <w:num w:numId="25">
    <w:abstractNumId w:val="24"/>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31"/>
  </w:num>
  <w:num w:numId="29">
    <w:abstractNumId w:val="9"/>
  </w:num>
  <w:num w:numId="30">
    <w:abstractNumId w:val="27"/>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23"/>
  </w:num>
  <w:num w:numId="34">
    <w:abstractNumId w:val="32"/>
  </w:num>
  <w:num w:numId="35">
    <w:abstractNumId w:val="16"/>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num>
  <w:num w:numId="46">
    <w:abstractNumId w:val="0"/>
  </w:num>
  <w:num w:numId="47">
    <w:abstractNumId w:val="14"/>
  </w:num>
  <w:num w:numId="48">
    <w:abstractNumId w:val="26"/>
  </w:num>
  <w:num w:numId="49">
    <w:abstractNumId w:val="36"/>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stylePaneFormatFilter w:val="1024"/>
  <w:stylePaneSortMethod w:val="0000"/>
  <w:doNotTrackMoves/>
  <w:defaultTabStop w:val="720"/>
  <w:drawingGridHorizontalSpacing w:val="100"/>
  <w:drawingGridVerticalSpacing w:val="873"/>
  <w:displayHorizontalDrawingGridEvery w:val="2"/>
  <w:characterSpacingControl w:val="doNotCompress"/>
  <w:hdrShapeDefaults>
    <o:shapedefaults v:ext="edit" spidmax="5121"/>
  </w:hdrShapeDefaults>
  <w:footnotePr>
    <w:footnote w:id="-1"/>
    <w:footnote w:id="0"/>
  </w:footnotePr>
  <w:endnotePr>
    <w:endnote w:id="-1"/>
    <w:endnote w:id="0"/>
  </w:endnotePr>
  <w:compat/>
  <w:rsids>
    <w:rsidRoot w:val="001179CB"/>
    <w:rsid w:val="001179CB"/>
    <w:rsid w:val="00320D9D"/>
    <w:rsid w:val="003E6D28"/>
    <w:rsid w:val="006656F0"/>
    <w:rsid w:val="007D03E0"/>
    <w:rsid w:val="00C34355"/>
    <w:rsid w:val="00CB32AC"/>
    <w:rsid w:val="00E80F60"/>
    <w:rsid w:val="00EB27CF"/>
  </w:rsids>
  <m:mathPr>
    <m:mathFont m:val="Cambria Math"/>
    <m:brkBin m:val="before"/>
    <m:brkBinSub m:val="--"/>
    <m:smallFrac m:val="off"/>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3" w:qFormat="1"/>
    <w:lsdException w:name="List Number" w:uiPriority="14" w:qFormat="1"/>
    <w:lsdException w:name="List Bullet 2" w:uiPriority="13" w:qFormat="1"/>
    <w:lsdException w:name="List Bullet 3" w:uiPriority="13" w:qFormat="1"/>
    <w:lsdException w:name="List Bullet 4" w:uiPriority="13"/>
    <w:lsdException w:name="List Bullet 5" w:uiPriority="13"/>
    <w:lsdException w:name="List Number 2" w:qFormat="1"/>
    <w:lsdException w:name="List Number 3" w:uiPriority="13" w:qFormat="1"/>
    <w:lsdException w:name="List Number 4" w:uiPriority="13"/>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B518A6"/>
  </w:style>
  <w:style w:type="paragraph" w:styleId="Heading1">
    <w:name w:val="heading 1"/>
    <w:basedOn w:val="Normal"/>
    <w:next w:val="Heading2"/>
    <w:link w:val="Heading1Char"/>
    <w:uiPriority w:val="9"/>
    <w:qFormat/>
    <w:rsid w:val="00EC047B"/>
    <w:pPr>
      <w:keepNext/>
      <w:keepLines/>
      <w:spacing w:after="480" w:line="600" w:lineRule="atLeast"/>
      <w:outlineLvl w:val="0"/>
    </w:pPr>
    <w:rPr>
      <w:rFonts w:asciiTheme="majorHAnsi" w:eastAsiaTheme="majorEastAsia" w:hAnsiTheme="majorHAnsi" w:cstheme="majorBidi"/>
      <w:b/>
      <w:bCs/>
      <w:i/>
      <w:sz w:val="56"/>
      <w:szCs w:val="28"/>
    </w:rPr>
  </w:style>
  <w:style w:type="paragraph" w:styleId="Heading2">
    <w:name w:val="heading 2"/>
    <w:basedOn w:val="Normal"/>
    <w:next w:val="BodyText"/>
    <w:link w:val="Heading2Char"/>
    <w:uiPriority w:val="9"/>
    <w:unhideWhenUsed/>
    <w:qFormat/>
    <w:rsid w:val="00EC047B"/>
    <w:pPr>
      <w:keepNext/>
      <w:keepLines/>
      <w:spacing w:after="40" w:line="240" w:lineRule="auto"/>
      <w:outlineLvl w:val="1"/>
    </w:pPr>
    <w:rPr>
      <w:rFonts w:asciiTheme="majorHAnsi" w:eastAsiaTheme="majorEastAsia" w:hAnsiTheme="majorHAnsi" w:cstheme="majorBidi"/>
      <w:b/>
      <w:bCs/>
      <w:i/>
      <w:color w:val="A32020" w:themeColor="text2"/>
      <w:sz w:val="32"/>
      <w:szCs w:val="26"/>
    </w:rPr>
  </w:style>
  <w:style w:type="paragraph" w:styleId="Heading3">
    <w:name w:val="heading 3"/>
    <w:basedOn w:val="Normal"/>
    <w:next w:val="BodyText"/>
    <w:link w:val="Heading3Char"/>
    <w:uiPriority w:val="9"/>
    <w:unhideWhenUsed/>
    <w:qFormat/>
    <w:rsid w:val="00EC047B"/>
    <w:pPr>
      <w:keepNext/>
      <w:keepLines/>
      <w:spacing w:after="40" w:line="240" w:lineRule="auto"/>
      <w:outlineLvl w:val="2"/>
    </w:pPr>
    <w:rPr>
      <w:rFonts w:asciiTheme="majorHAnsi" w:eastAsiaTheme="majorEastAsia" w:hAnsiTheme="majorHAnsi" w:cstheme="majorBidi"/>
      <w:bCs/>
      <w:i/>
      <w:color w:val="A32020" w:themeColor="text2"/>
      <w:sz w:val="32"/>
    </w:rPr>
  </w:style>
  <w:style w:type="paragraph" w:styleId="Heading4">
    <w:name w:val="heading 4"/>
    <w:basedOn w:val="Normal"/>
    <w:next w:val="BodyText"/>
    <w:link w:val="Heading4Char"/>
    <w:uiPriority w:val="9"/>
    <w:unhideWhenUsed/>
    <w:qFormat/>
    <w:rsid w:val="00EC047B"/>
    <w:pPr>
      <w:keepNext/>
      <w:keepLines/>
      <w:spacing w:after="40" w:line="240" w:lineRule="auto"/>
      <w:outlineLvl w:val="3"/>
    </w:pPr>
    <w:rPr>
      <w:rFonts w:asciiTheme="majorHAnsi" w:eastAsiaTheme="majorEastAsia" w:hAnsiTheme="majorHAnsi" w:cstheme="majorBidi"/>
      <w:bCs/>
      <w:iCs/>
      <w:color w:val="A32020" w:themeColor="text2"/>
      <w:sz w:val="32"/>
    </w:rPr>
  </w:style>
  <w:style w:type="paragraph" w:styleId="Heading5">
    <w:name w:val="heading 5"/>
    <w:basedOn w:val="Normal"/>
    <w:next w:val="BodyText"/>
    <w:link w:val="Heading5Char"/>
    <w:uiPriority w:val="9"/>
    <w:unhideWhenUsed/>
    <w:qFormat/>
    <w:rsid w:val="00EC047B"/>
    <w:pPr>
      <w:keepNext/>
      <w:keepLines/>
      <w:spacing w:after="40" w:line="240" w:lineRule="auto"/>
      <w:outlineLvl w:val="4"/>
    </w:pPr>
    <w:rPr>
      <w:rFonts w:asciiTheme="majorHAnsi" w:eastAsiaTheme="majorEastAsia" w:hAnsiTheme="majorHAnsi" w:cstheme="majorBidi"/>
      <w:color w:val="A32020" w:themeColor="text2"/>
    </w:rPr>
  </w:style>
  <w:style w:type="paragraph" w:styleId="Heading6">
    <w:name w:val="heading 6"/>
    <w:basedOn w:val="Normal"/>
    <w:next w:val="Normal"/>
    <w:link w:val="Heading6Char"/>
    <w:uiPriority w:val="9"/>
    <w:unhideWhenUsed/>
    <w:qFormat/>
    <w:rsid w:val="00EC047B"/>
    <w:pPr>
      <w:keepNext/>
      <w:keepLines/>
      <w:spacing w:after="40" w:line="240" w:lineRule="auto"/>
      <w:outlineLvl w:val="5"/>
    </w:pPr>
    <w:rPr>
      <w:rFonts w:asciiTheme="majorHAnsi" w:eastAsiaTheme="majorEastAsia" w:hAnsiTheme="majorHAnsi" w:cstheme="majorBidi"/>
      <w:iCs/>
      <w:color w:val="A32020" w:themeColor="text2"/>
    </w:rPr>
  </w:style>
  <w:style w:type="paragraph" w:styleId="Heading7">
    <w:name w:val="heading 7"/>
    <w:basedOn w:val="Normal"/>
    <w:next w:val="Normal"/>
    <w:link w:val="Heading7Char"/>
    <w:uiPriority w:val="9"/>
    <w:unhideWhenUsed/>
    <w:qFormat/>
    <w:rsid w:val="00EC047B"/>
    <w:pPr>
      <w:keepNext/>
      <w:keepLines/>
      <w:spacing w:after="40" w:line="240" w:lineRule="auto"/>
      <w:outlineLvl w:val="6"/>
    </w:pPr>
    <w:rPr>
      <w:rFonts w:asciiTheme="majorHAnsi" w:eastAsiaTheme="majorEastAsia" w:hAnsiTheme="majorHAnsi" w:cstheme="majorBidi"/>
      <w:iCs/>
      <w:color w:val="A32020" w:themeColor="text2"/>
    </w:rPr>
  </w:style>
  <w:style w:type="paragraph" w:styleId="Heading8">
    <w:name w:val="heading 8"/>
    <w:basedOn w:val="Normal"/>
    <w:next w:val="Normal"/>
    <w:link w:val="Heading8Char"/>
    <w:uiPriority w:val="9"/>
    <w:unhideWhenUsed/>
    <w:qFormat/>
    <w:rsid w:val="00EC047B"/>
    <w:pPr>
      <w:keepNext/>
      <w:keepLines/>
      <w:spacing w:after="40" w:line="240" w:lineRule="auto"/>
      <w:outlineLvl w:val="7"/>
    </w:pPr>
    <w:rPr>
      <w:rFonts w:asciiTheme="majorHAnsi" w:eastAsiaTheme="majorEastAsia" w:hAnsiTheme="majorHAnsi" w:cstheme="majorBidi"/>
      <w:color w:val="A32020" w:themeColor="text2"/>
    </w:rPr>
  </w:style>
  <w:style w:type="paragraph" w:styleId="Heading9">
    <w:name w:val="heading 9"/>
    <w:basedOn w:val="Normal"/>
    <w:next w:val="Normal"/>
    <w:link w:val="Heading9Char"/>
    <w:uiPriority w:val="9"/>
    <w:semiHidden/>
    <w:unhideWhenUsed/>
    <w:qFormat/>
    <w:rsid w:val="00EC047B"/>
    <w:pPr>
      <w:keepNext/>
      <w:keepLines/>
      <w:spacing w:after="40" w:line="240" w:lineRule="auto"/>
      <w:outlineLvl w:val="8"/>
    </w:pPr>
    <w:rPr>
      <w:rFonts w:asciiTheme="majorHAnsi" w:eastAsiaTheme="majorEastAsia" w:hAnsiTheme="majorHAnsi" w:cstheme="majorBidi"/>
      <w:iCs/>
      <w:color w:val="A3202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C047B"/>
  </w:style>
  <w:style w:type="character" w:customStyle="1" w:styleId="BodyTextChar">
    <w:name w:val="Body Text Char"/>
    <w:basedOn w:val="DefaultParagraphFont"/>
    <w:link w:val="BodyText"/>
    <w:rsid w:val="00EC047B"/>
  </w:style>
  <w:style w:type="paragraph" w:customStyle="1" w:styleId="BodySingle">
    <w:name w:val="Body Single"/>
    <w:basedOn w:val="BodyText"/>
    <w:link w:val="BodySingleChar"/>
    <w:uiPriority w:val="1"/>
    <w:qFormat/>
    <w:rsid w:val="00EC047B"/>
    <w:pPr>
      <w:spacing w:after="0"/>
    </w:pPr>
  </w:style>
  <w:style w:type="paragraph" w:styleId="Header">
    <w:name w:val="header"/>
    <w:basedOn w:val="Normal"/>
    <w:link w:val="HeaderChar"/>
    <w:uiPriority w:val="99"/>
    <w:unhideWhenUsed/>
    <w:rsid w:val="00EC047B"/>
    <w:pPr>
      <w:spacing w:after="0" w:line="240" w:lineRule="auto"/>
    </w:pPr>
    <w:rPr>
      <w:rFonts w:asciiTheme="minorHAnsi" w:hAnsiTheme="minorHAnsi"/>
      <w:sz w:val="19"/>
    </w:rPr>
  </w:style>
  <w:style w:type="character" w:customStyle="1" w:styleId="BodySingleChar">
    <w:name w:val="Body Single Char"/>
    <w:basedOn w:val="BodyTextChar"/>
    <w:link w:val="BodySingle"/>
    <w:uiPriority w:val="1"/>
    <w:rsid w:val="00EC047B"/>
  </w:style>
  <w:style w:type="character" w:customStyle="1" w:styleId="HeaderChar">
    <w:name w:val="Header Char"/>
    <w:basedOn w:val="DefaultParagraphFont"/>
    <w:link w:val="Header"/>
    <w:uiPriority w:val="99"/>
    <w:rsid w:val="00EC047B"/>
    <w:rPr>
      <w:rFonts w:asciiTheme="minorHAnsi" w:hAnsiTheme="minorHAnsi"/>
      <w:sz w:val="19"/>
    </w:rPr>
  </w:style>
  <w:style w:type="paragraph" w:styleId="Footer">
    <w:name w:val="footer"/>
    <w:aliases w:val="|| Footer"/>
    <w:basedOn w:val="Normal"/>
    <w:link w:val="FooterChar"/>
    <w:uiPriority w:val="99"/>
    <w:unhideWhenUsed/>
    <w:rsid w:val="00EC047B"/>
    <w:pPr>
      <w:spacing w:after="0" w:line="240" w:lineRule="auto"/>
    </w:pPr>
    <w:rPr>
      <w:rFonts w:asciiTheme="minorHAnsi" w:hAnsiTheme="minorHAnsi"/>
      <w:sz w:val="19"/>
    </w:rPr>
  </w:style>
  <w:style w:type="character" w:customStyle="1" w:styleId="FooterChar">
    <w:name w:val="Footer Char"/>
    <w:aliases w:val="|| Footer Char"/>
    <w:basedOn w:val="DefaultParagraphFont"/>
    <w:link w:val="Footer"/>
    <w:uiPriority w:val="99"/>
    <w:rsid w:val="00EC047B"/>
    <w:rPr>
      <w:rFonts w:asciiTheme="minorHAnsi" w:hAnsiTheme="minorHAnsi"/>
      <w:sz w:val="19"/>
    </w:rPr>
  </w:style>
  <w:style w:type="character" w:customStyle="1" w:styleId="Heading1Char">
    <w:name w:val="Heading 1 Char"/>
    <w:basedOn w:val="DefaultParagraphFont"/>
    <w:link w:val="Heading1"/>
    <w:uiPriority w:val="9"/>
    <w:rsid w:val="00EC047B"/>
    <w:rPr>
      <w:rFonts w:asciiTheme="majorHAnsi" w:eastAsiaTheme="majorEastAsia" w:hAnsiTheme="majorHAnsi" w:cstheme="majorBidi"/>
      <w:b/>
      <w:bCs/>
      <w:i/>
      <w:sz w:val="56"/>
      <w:szCs w:val="28"/>
    </w:rPr>
  </w:style>
  <w:style w:type="character" w:customStyle="1" w:styleId="Heading2Char">
    <w:name w:val="Heading 2 Char"/>
    <w:basedOn w:val="DefaultParagraphFont"/>
    <w:link w:val="Heading2"/>
    <w:uiPriority w:val="9"/>
    <w:rsid w:val="00EC047B"/>
    <w:rPr>
      <w:rFonts w:asciiTheme="majorHAnsi" w:eastAsiaTheme="majorEastAsia" w:hAnsiTheme="majorHAnsi" w:cstheme="majorBidi"/>
      <w:b/>
      <w:bCs/>
      <w:i/>
      <w:color w:val="A32020" w:themeColor="text2"/>
      <w:sz w:val="32"/>
      <w:szCs w:val="26"/>
    </w:rPr>
  </w:style>
  <w:style w:type="character" w:customStyle="1" w:styleId="Heading3Char">
    <w:name w:val="Heading 3 Char"/>
    <w:basedOn w:val="DefaultParagraphFont"/>
    <w:link w:val="Heading3"/>
    <w:uiPriority w:val="9"/>
    <w:rsid w:val="00EC047B"/>
    <w:rPr>
      <w:rFonts w:asciiTheme="majorHAnsi" w:eastAsiaTheme="majorEastAsia" w:hAnsiTheme="majorHAnsi" w:cstheme="majorBidi"/>
      <w:bCs/>
      <w:i/>
      <w:color w:val="A32020" w:themeColor="text2"/>
      <w:sz w:val="32"/>
    </w:rPr>
  </w:style>
  <w:style w:type="character" w:customStyle="1" w:styleId="Heading4Char">
    <w:name w:val="Heading 4 Char"/>
    <w:basedOn w:val="DefaultParagraphFont"/>
    <w:link w:val="Heading4"/>
    <w:uiPriority w:val="9"/>
    <w:rsid w:val="00EC047B"/>
    <w:rPr>
      <w:rFonts w:asciiTheme="majorHAnsi" w:eastAsiaTheme="majorEastAsia" w:hAnsiTheme="majorHAnsi" w:cstheme="majorBidi"/>
      <w:bCs/>
      <w:iCs/>
      <w:color w:val="A32020" w:themeColor="text2"/>
      <w:sz w:val="32"/>
    </w:rPr>
  </w:style>
  <w:style w:type="character" w:customStyle="1" w:styleId="Heading5Char">
    <w:name w:val="Heading 5 Char"/>
    <w:basedOn w:val="DefaultParagraphFont"/>
    <w:link w:val="Heading5"/>
    <w:uiPriority w:val="9"/>
    <w:rsid w:val="00EC047B"/>
    <w:rPr>
      <w:rFonts w:asciiTheme="majorHAnsi" w:eastAsiaTheme="majorEastAsia" w:hAnsiTheme="majorHAnsi" w:cstheme="majorBidi"/>
      <w:color w:val="A32020" w:themeColor="text2"/>
    </w:rPr>
  </w:style>
  <w:style w:type="paragraph" w:styleId="Title">
    <w:name w:val="Title"/>
    <w:basedOn w:val="Normal"/>
    <w:next w:val="Subtitle"/>
    <w:link w:val="TitleChar"/>
    <w:uiPriority w:val="10"/>
    <w:qFormat/>
    <w:rsid w:val="000467A3"/>
    <w:pPr>
      <w:spacing w:before="600" w:after="0" w:line="240" w:lineRule="auto"/>
      <w:ind w:right="3341"/>
      <w:contextualSpacing/>
    </w:pPr>
    <w:rPr>
      <w:rFonts w:asciiTheme="majorHAnsi" w:eastAsiaTheme="majorEastAsia" w:hAnsiTheme="majorHAnsi" w:cstheme="majorBidi"/>
      <w:b/>
      <w:i/>
      <w:color w:val="FFFFFF" w:themeColor="background2"/>
      <w:spacing w:val="5"/>
      <w:kern w:val="28"/>
      <w:sz w:val="64"/>
      <w:szCs w:val="64"/>
    </w:rPr>
  </w:style>
  <w:style w:type="character" w:customStyle="1" w:styleId="TitleChar">
    <w:name w:val="Title Char"/>
    <w:basedOn w:val="DefaultParagraphFont"/>
    <w:link w:val="Title"/>
    <w:uiPriority w:val="10"/>
    <w:rsid w:val="000467A3"/>
    <w:rPr>
      <w:rFonts w:asciiTheme="majorHAnsi" w:eastAsiaTheme="majorEastAsia" w:hAnsiTheme="majorHAnsi" w:cstheme="majorBidi"/>
      <w:b/>
      <w:i/>
      <w:color w:val="FFFFFF" w:themeColor="background2"/>
      <w:spacing w:val="5"/>
      <w:kern w:val="28"/>
      <w:sz w:val="64"/>
      <w:szCs w:val="64"/>
    </w:rPr>
  </w:style>
  <w:style w:type="paragraph" w:styleId="TOCHeading">
    <w:name w:val="TOC Heading"/>
    <w:basedOn w:val="Heading1"/>
    <w:next w:val="Normal"/>
    <w:uiPriority w:val="39"/>
    <w:unhideWhenUsed/>
    <w:qFormat/>
    <w:rsid w:val="00EC047B"/>
    <w:pPr>
      <w:outlineLvl w:val="9"/>
    </w:pPr>
    <w:rPr>
      <w:lang w:val="en-US"/>
    </w:rPr>
  </w:style>
  <w:style w:type="paragraph" w:styleId="Subtitle">
    <w:name w:val="Subtitle"/>
    <w:basedOn w:val="Normal"/>
    <w:next w:val="Normal"/>
    <w:link w:val="SubtitleChar"/>
    <w:uiPriority w:val="11"/>
    <w:qFormat/>
    <w:rsid w:val="000467A3"/>
    <w:pPr>
      <w:numPr>
        <w:ilvl w:val="1"/>
      </w:numPr>
      <w:spacing w:before="240" w:after="1200" w:line="240" w:lineRule="auto"/>
      <w:ind w:right="3341"/>
    </w:pPr>
    <w:rPr>
      <w:rFonts w:asciiTheme="majorHAnsi" w:eastAsiaTheme="majorEastAsia" w:hAnsiTheme="majorHAnsi" w:cstheme="majorBidi"/>
      <w:iCs/>
      <w:color w:val="FFFFFF" w:themeColor="background2"/>
      <w:spacing w:val="15"/>
      <w:sz w:val="64"/>
      <w:szCs w:val="64"/>
      <w:lang w:val="en-US"/>
    </w:rPr>
  </w:style>
  <w:style w:type="character" w:customStyle="1" w:styleId="SubtitleChar">
    <w:name w:val="Subtitle Char"/>
    <w:basedOn w:val="DefaultParagraphFont"/>
    <w:link w:val="Subtitle"/>
    <w:uiPriority w:val="11"/>
    <w:rsid w:val="000467A3"/>
    <w:rPr>
      <w:rFonts w:asciiTheme="majorHAnsi" w:eastAsiaTheme="majorEastAsia" w:hAnsiTheme="majorHAnsi" w:cstheme="majorBidi"/>
      <w:iCs/>
      <w:color w:val="FFFFFF" w:themeColor="background2"/>
      <w:spacing w:val="15"/>
      <w:sz w:val="64"/>
      <w:szCs w:val="64"/>
      <w:lang w:val="en-US"/>
    </w:rPr>
  </w:style>
  <w:style w:type="paragraph" w:styleId="TOC1">
    <w:name w:val="toc 1"/>
    <w:basedOn w:val="Normal"/>
    <w:next w:val="Normal"/>
    <w:autoRedefine/>
    <w:uiPriority w:val="39"/>
    <w:unhideWhenUsed/>
    <w:rsid w:val="005127F6"/>
    <w:pPr>
      <w:pBdr>
        <w:top w:val="single" w:sz="8" w:space="4" w:color="A32020" w:themeColor="text2"/>
      </w:pBdr>
      <w:spacing w:before="180" w:after="180" w:line="260" w:lineRule="atLeast"/>
      <w:ind w:left="288" w:hanging="288"/>
    </w:pPr>
  </w:style>
  <w:style w:type="paragraph" w:styleId="TOC2">
    <w:name w:val="toc 2"/>
    <w:basedOn w:val="Normal"/>
    <w:next w:val="Normal"/>
    <w:autoRedefine/>
    <w:uiPriority w:val="39"/>
    <w:unhideWhenUsed/>
    <w:rsid w:val="00EC047B"/>
    <w:pPr>
      <w:pBdr>
        <w:top w:val="dotted" w:sz="8" w:space="4" w:color="A32020" w:themeColor="text2"/>
      </w:pBdr>
      <w:spacing w:before="120" w:after="120"/>
      <w:ind w:left="284" w:hanging="284"/>
    </w:pPr>
  </w:style>
  <w:style w:type="paragraph" w:styleId="TOC3">
    <w:name w:val="toc 3"/>
    <w:basedOn w:val="Normal"/>
    <w:next w:val="Normal"/>
    <w:autoRedefine/>
    <w:uiPriority w:val="39"/>
    <w:unhideWhenUsed/>
    <w:rsid w:val="00EC047B"/>
    <w:pPr>
      <w:spacing w:before="120" w:after="120"/>
      <w:ind w:left="568" w:hanging="284"/>
    </w:pPr>
  </w:style>
  <w:style w:type="character" w:styleId="Hyperlink">
    <w:name w:val="Hyperlink"/>
    <w:basedOn w:val="DefaultParagraphFont"/>
    <w:uiPriority w:val="99"/>
    <w:unhideWhenUsed/>
    <w:rsid w:val="00EC047B"/>
    <w:rPr>
      <w:color w:val="0000FF" w:themeColor="hyperlink"/>
      <w:u w:val="single"/>
    </w:rPr>
  </w:style>
  <w:style w:type="paragraph" w:styleId="BalloonText">
    <w:name w:val="Balloon Text"/>
    <w:basedOn w:val="Normal"/>
    <w:link w:val="BalloonTextChar"/>
    <w:uiPriority w:val="99"/>
    <w:semiHidden/>
    <w:unhideWhenUsed/>
    <w:rsid w:val="00EC0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47B"/>
    <w:rPr>
      <w:rFonts w:ascii="Tahoma" w:hAnsi="Tahoma" w:cs="Tahoma"/>
      <w:sz w:val="16"/>
      <w:szCs w:val="16"/>
    </w:rPr>
  </w:style>
  <w:style w:type="paragraph" w:styleId="ListBullet">
    <w:name w:val="List Bullet"/>
    <w:basedOn w:val="Normal"/>
    <w:uiPriority w:val="13"/>
    <w:unhideWhenUsed/>
    <w:qFormat/>
    <w:rsid w:val="0056173C"/>
    <w:pPr>
      <w:numPr>
        <w:numId w:val="9"/>
      </w:numPr>
      <w:ind w:left="360"/>
      <w:contextualSpacing/>
    </w:pPr>
    <w:rPr>
      <w:color w:val="000000" w:themeColor="text1"/>
      <w:szCs w:val="21"/>
    </w:rPr>
  </w:style>
  <w:style w:type="numbering" w:customStyle="1" w:styleId="PwCListBullets1">
    <w:name w:val="PwC List Bullets 1"/>
    <w:uiPriority w:val="99"/>
    <w:rsid w:val="00EC047B"/>
    <w:pPr>
      <w:numPr>
        <w:numId w:val="1"/>
      </w:numPr>
    </w:pPr>
  </w:style>
  <w:style w:type="numbering" w:customStyle="1" w:styleId="PwCListNumbers1">
    <w:name w:val="PwC List Numbers 1"/>
    <w:uiPriority w:val="99"/>
    <w:rsid w:val="00DF0DE8"/>
    <w:pPr>
      <w:numPr>
        <w:numId w:val="2"/>
      </w:numPr>
    </w:pPr>
  </w:style>
  <w:style w:type="paragraph" w:styleId="ListNumber">
    <w:name w:val="List Number"/>
    <w:basedOn w:val="Normal"/>
    <w:uiPriority w:val="14"/>
    <w:unhideWhenUsed/>
    <w:qFormat/>
    <w:rsid w:val="00B16AE1"/>
    <w:pPr>
      <w:numPr>
        <w:numId w:val="3"/>
      </w:numPr>
      <w:contextualSpacing/>
    </w:pPr>
  </w:style>
  <w:style w:type="paragraph" w:styleId="ListBullet2">
    <w:name w:val="List Bullet 2"/>
    <w:basedOn w:val="Normal"/>
    <w:uiPriority w:val="13"/>
    <w:unhideWhenUsed/>
    <w:qFormat/>
    <w:rsid w:val="00A16EBA"/>
    <w:pPr>
      <w:numPr>
        <w:numId w:val="10"/>
      </w:numPr>
      <w:contextualSpacing/>
    </w:pPr>
    <w:rPr>
      <w:color w:val="000000" w:themeColor="text1"/>
      <w:szCs w:val="21"/>
    </w:rPr>
  </w:style>
  <w:style w:type="paragraph" w:styleId="ListBullet3">
    <w:name w:val="List Bullet 3"/>
    <w:basedOn w:val="Normal"/>
    <w:uiPriority w:val="13"/>
    <w:unhideWhenUsed/>
    <w:qFormat/>
    <w:rsid w:val="00071C1E"/>
    <w:pPr>
      <w:numPr>
        <w:numId w:val="5"/>
      </w:numPr>
      <w:ind w:left="1080"/>
      <w:contextualSpacing/>
    </w:pPr>
  </w:style>
  <w:style w:type="paragraph" w:styleId="ListBullet4">
    <w:name w:val="List Bullet 4"/>
    <w:basedOn w:val="Normal"/>
    <w:uiPriority w:val="13"/>
    <w:unhideWhenUsed/>
    <w:rsid w:val="00A16EBA"/>
    <w:pPr>
      <w:numPr>
        <w:numId w:val="11"/>
      </w:numPr>
      <w:contextualSpacing/>
    </w:pPr>
  </w:style>
  <w:style w:type="paragraph" w:styleId="ListBullet5">
    <w:name w:val="List Bullet 5"/>
    <w:basedOn w:val="Style1"/>
    <w:uiPriority w:val="13"/>
    <w:unhideWhenUsed/>
    <w:rsid w:val="00CE3E2D"/>
    <w:pPr>
      <w:ind w:left="1800"/>
    </w:pPr>
  </w:style>
  <w:style w:type="paragraph" w:styleId="ListNumber2">
    <w:name w:val="List Number 2"/>
    <w:basedOn w:val="Normal"/>
    <w:uiPriority w:val="13"/>
    <w:unhideWhenUsed/>
    <w:qFormat/>
    <w:rsid w:val="00071C1E"/>
    <w:pPr>
      <w:numPr>
        <w:ilvl w:val="1"/>
        <w:numId w:val="3"/>
      </w:numPr>
      <w:contextualSpacing/>
    </w:pPr>
  </w:style>
  <w:style w:type="paragraph" w:styleId="ListNumber3">
    <w:name w:val="List Number 3"/>
    <w:basedOn w:val="Normal"/>
    <w:uiPriority w:val="13"/>
    <w:unhideWhenUsed/>
    <w:qFormat/>
    <w:rsid w:val="00071C1E"/>
    <w:pPr>
      <w:numPr>
        <w:ilvl w:val="2"/>
        <w:numId w:val="3"/>
      </w:numPr>
      <w:contextualSpacing/>
    </w:pPr>
  </w:style>
  <w:style w:type="paragraph" w:styleId="ListNumber4">
    <w:name w:val="List Number 4"/>
    <w:basedOn w:val="Normal"/>
    <w:uiPriority w:val="13"/>
    <w:unhideWhenUsed/>
    <w:rsid w:val="00071C1E"/>
    <w:pPr>
      <w:numPr>
        <w:ilvl w:val="3"/>
        <w:numId w:val="3"/>
      </w:numPr>
      <w:contextualSpacing/>
    </w:pPr>
  </w:style>
  <w:style w:type="paragraph" w:styleId="ListNumber5">
    <w:name w:val="List Number 5"/>
    <w:basedOn w:val="Normal"/>
    <w:uiPriority w:val="13"/>
    <w:unhideWhenUsed/>
    <w:rsid w:val="00071C1E"/>
    <w:pPr>
      <w:numPr>
        <w:ilvl w:val="4"/>
        <w:numId w:val="3"/>
      </w:numPr>
      <w:contextualSpacing/>
    </w:pPr>
  </w:style>
  <w:style w:type="paragraph" w:styleId="List">
    <w:name w:val="List"/>
    <w:basedOn w:val="Normal"/>
    <w:uiPriority w:val="99"/>
    <w:semiHidden/>
    <w:unhideWhenUsed/>
    <w:rsid w:val="00EC047B"/>
    <w:pPr>
      <w:ind w:left="567" w:hanging="567"/>
      <w:contextualSpacing/>
    </w:pPr>
  </w:style>
  <w:style w:type="paragraph" w:styleId="List2">
    <w:name w:val="List 2"/>
    <w:basedOn w:val="Normal"/>
    <w:uiPriority w:val="99"/>
    <w:semiHidden/>
    <w:unhideWhenUsed/>
    <w:rsid w:val="00EC047B"/>
    <w:pPr>
      <w:ind w:left="1134" w:hanging="567"/>
      <w:contextualSpacing/>
    </w:pPr>
  </w:style>
  <w:style w:type="paragraph" w:styleId="ListContinue">
    <w:name w:val="List Continue"/>
    <w:basedOn w:val="Normal"/>
    <w:uiPriority w:val="14"/>
    <w:unhideWhenUsed/>
    <w:qFormat/>
    <w:rsid w:val="00EC047B"/>
    <w:pPr>
      <w:spacing w:after="120"/>
      <w:ind w:left="567"/>
      <w:contextualSpacing/>
    </w:pPr>
  </w:style>
  <w:style w:type="paragraph" w:styleId="ListContinue2">
    <w:name w:val="List Continue 2"/>
    <w:basedOn w:val="Normal"/>
    <w:uiPriority w:val="14"/>
    <w:unhideWhenUsed/>
    <w:qFormat/>
    <w:rsid w:val="00EC047B"/>
    <w:pPr>
      <w:spacing w:after="120"/>
      <w:ind w:left="1134"/>
      <w:contextualSpacing/>
    </w:pPr>
  </w:style>
  <w:style w:type="paragraph" w:styleId="ListContinue3">
    <w:name w:val="List Continue 3"/>
    <w:basedOn w:val="Normal"/>
    <w:uiPriority w:val="14"/>
    <w:unhideWhenUsed/>
    <w:qFormat/>
    <w:rsid w:val="00EC047B"/>
    <w:pPr>
      <w:spacing w:after="120"/>
      <w:ind w:left="1701"/>
      <w:contextualSpacing/>
    </w:pPr>
  </w:style>
  <w:style w:type="paragraph" w:styleId="ListContinue4">
    <w:name w:val="List Continue 4"/>
    <w:basedOn w:val="Normal"/>
    <w:uiPriority w:val="14"/>
    <w:semiHidden/>
    <w:unhideWhenUsed/>
    <w:rsid w:val="00EC047B"/>
    <w:pPr>
      <w:spacing w:after="120"/>
      <w:ind w:left="2268"/>
      <w:contextualSpacing/>
    </w:pPr>
  </w:style>
  <w:style w:type="paragraph" w:styleId="ListContinue5">
    <w:name w:val="List Continue 5"/>
    <w:basedOn w:val="Normal"/>
    <w:uiPriority w:val="14"/>
    <w:semiHidden/>
    <w:unhideWhenUsed/>
    <w:rsid w:val="00EC047B"/>
    <w:pPr>
      <w:spacing w:after="120"/>
      <w:ind w:left="2835"/>
      <w:contextualSpacing/>
    </w:pPr>
  </w:style>
  <w:style w:type="paragraph" w:styleId="List3">
    <w:name w:val="List 3"/>
    <w:basedOn w:val="Normal"/>
    <w:uiPriority w:val="99"/>
    <w:semiHidden/>
    <w:unhideWhenUsed/>
    <w:rsid w:val="00EC047B"/>
    <w:pPr>
      <w:ind w:left="1701" w:hanging="567"/>
      <w:contextualSpacing/>
    </w:pPr>
  </w:style>
  <w:style w:type="paragraph" w:styleId="List4">
    <w:name w:val="List 4"/>
    <w:basedOn w:val="Normal"/>
    <w:uiPriority w:val="99"/>
    <w:semiHidden/>
    <w:unhideWhenUsed/>
    <w:rsid w:val="00EC047B"/>
    <w:pPr>
      <w:ind w:left="2268" w:hanging="567"/>
      <w:contextualSpacing/>
    </w:pPr>
  </w:style>
  <w:style w:type="paragraph" w:styleId="List5">
    <w:name w:val="List 5"/>
    <w:basedOn w:val="Normal"/>
    <w:uiPriority w:val="99"/>
    <w:semiHidden/>
    <w:unhideWhenUsed/>
    <w:rsid w:val="00EC047B"/>
    <w:pPr>
      <w:ind w:left="2835" w:hanging="567"/>
      <w:contextualSpacing/>
    </w:pPr>
  </w:style>
  <w:style w:type="table" w:styleId="TableGrid">
    <w:name w:val="Table Grid"/>
    <w:basedOn w:val="TableNormal"/>
    <w:rsid w:val="00E372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wordWrap/>
        <w:spacing w:before="0" w:beforeAutospacing="0" w:after="0" w:afterAutospacing="0" w:line="240" w:lineRule="auto"/>
        <w:contextualSpacing w:val="0"/>
      </w:pPr>
    </w:tblStylePr>
  </w:style>
  <w:style w:type="table" w:customStyle="1" w:styleId="PwCTableFigures">
    <w:name w:val="PwC Table Figures"/>
    <w:basedOn w:val="TableNormal"/>
    <w:uiPriority w:val="99"/>
    <w:qFormat/>
    <w:rsid w:val="00EC047B"/>
    <w:pPr>
      <w:tabs>
        <w:tab w:val="decimal" w:pos="1134"/>
      </w:tabs>
      <w:spacing w:before="60" w:after="60" w:line="240" w:lineRule="auto"/>
    </w:pPr>
    <w:rPr>
      <w:rFonts w:asciiTheme="minorHAnsi" w:hAnsiTheme="minorHAnsi"/>
    </w:rPr>
    <w:tblPr>
      <w:tblInd w:w="0" w:type="dxa"/>
      <w:tblBorders>
        <w:insideH w:val="dotted" w:sz="4" w:space="0" w:color="A32020" w:themeColor="text2"/>
      </w:tblBorders>
      <w:tblCellMar>
        <w:top w:w="0" w:type="dxa"/>
        <w:left w:w="108" w:type="dxa"/>
        <w:bottom w:w="0" w:type="dxa"/>
        <w:right w:w="108" w:type="dxa"/>
      </w:tblCellMar>
    </w:tblPr>
    <w:tblStylePr w:type="firstRow">
      <w:rPr>
        <w:b/>
      </w:rPr>
      <w:tblPr/>
      <w:tcPr>
        <w:tcBorders>
          <w:top w:val="single" w:sz="6" w:space="0" w:color="A32020" w:themeColor="text2"/>
          <w:left w:val="nil"/>
          <w:bottom w:val="single" w:sz="6" w:space="0" w:color="A3202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A32020" w:themeColor="text2"/>
          <w:left w:val="nil"/>
          <w:bottom w:val="single" w:sz="6" w:space="0" w:color="A32020" w:themeColor="text2"/>
          <w:right w:val="nil"/>
          <w:insideH w:val="nil"/>
          <w:insideV w:val="nil"/>
          <w:tl2br w:val="nil"/>
          <w:tr2bl w:val="nil"/>
        </w:tcBorders>
      </w:tcPr>
    </w:tblStylePr>
  </w:style>
  <w:style w:type="paragraph" w:customStyle="1" w:styleId="SubHeading">
    <w:name w:val="Sub Heading"/>
    <w:basedOn w:val="Heading1"/>
    <w:uiPriority w:val="99"/>
    <w:qFormat/>
    <w:rsid w:val="00EC047B"/>
    <w:rPr>
      <w:b w:val="0"/>
      <w:i w:val="0"/>
    </w:rPr>
  </w:style>
  <w:style w:type="paragraph" w:customStyle="1" w:styleId="Heading1NoSpacing">
    <w:name w:val="Heading 1 No Spacing"/>
    <w:basedOn w:val="Heading1"/>
    <w:next w:val="Heading2"/>
    <w:link w:val="Heading1NoSpacingChar"/>
    <w:uiPriority w:val="9"/>
    <w:qFormat/>
    <w:rsid w:val="00EC047B"/>
    <w:pPr>
      <w:spacing w:after="0"/>
    </w:pPr>
  </w:style>
  <w:style w:type="character" w:customStyle="1" w:styleId="Heading1NoSpacingChar">
    <w:name w:val="Heading 1 No Spacing Char"/>
    <w:basedOn w:val="Heading1Char"/>
    <w:link w:val="Heading1NoSpacing"/>
    <w:uiPriority w:val="9"/>
    <w:rsid w:val="00EC047B"/>
    <w:rPr>
      <w:b/>
      <w:bCs/>
      <w:i/>
    </w:rPr>
  </w:style>
  <w:style w:type="character" w:customStyle="1" w:styleId="Heading6Char">
    <w:name w:val="Heading 6 Char"/>
    <w:basedOn w:val="DefaultParagraphFont"/>
    <w:link w:val="Heading6"/>
    <w:uiPriority w:val="9"/>
    <w:rsid w:val="00EC047B"/>
    <w:rPr>
      <w:rFonts w:asciiTheme="majorHAnsi" w:eastAsiaTheme="majorEastAsia" w:hAnsiTheme="majorHAnsi" w:cstheme="majorBidi"/>
      <w:iCs/>
      <w:color w:val="A32020" w:themeColor="text2"/>
    </w:rPr>
  </w:style>
  <w:style w:type="character" w:customStyle="1" w:styleId="Heading7Char">
    <w:name w:val="Heading 7 Char"/>
    <w:basedOn w:val="DefaultParagraphFont"/>
    <w:link w:val="Heading7"/>
    <w:uiPriority w:val="9"/>
    <w:rsid w:val="00EC047B"/>
    <w:rPr>
      <w:rFonts w:asciiTheme="majorHAnsi" w:eastAsiaTheme="majorEastAsia" w:hAnsiTheme="majorHAnsi" w:cstheme="majorBidi"/>
      <w:iCs/>
      <w:color w:val="A32020" w:themeColor="text2"/>
    </w:rPr>
  </w:style>
  <w:style w:type="character" w:customStyle="1" w:styleId="Heading8Char">
    <w:name w:val="Heading 8 Char"/>
    <w:basedOn w:val="DefaultParagraphFont"/>
    <w:link w:val="Heading8"/>
    <w:uiPriority w:val="9"/>
    <w:rsid w:val="00EC047B"/>
    <w:rPr>
      <w:rFonts w:asciiTheme="majorHAnsi" w:eastAsiaTheme="majorEastAsia" w:hAnsiTheme="majorHAnsi" w:cstheme="majorBidi"/>
      <w:color w:val="A32020" w:themeColor="text2"/>
    </w:rPr>
  </w:style>
  <w:style w:type="character" w:customStyle="1" w:styleId="Heading9Char">
    <w:name w:val="Heading 9 Char"/>
    <w:basedOn w:val="DefaultParagraphFont"/>
    <w:link w:val="Heading9"/>
    <w:uiPriority w:val="9"/>
    <w:semiHidden/>
    <w:rsid w:val="00EC047B"/>
    <w:rPr>
      <w:rFonts w:asciiTheme="majorHAnsi" w:eastAsiaTheme="majorEastAsia" w:hAnsiTheme="majorHAnsi" w:cstheme="majorBidi"/>
      <w:iCs/>
      <w:color w:val="A32020" w:themeColor="text2"/>
    </w:rPr>
  </w:style>
  <w:style w:type="paragraph" w:styleId="TOC4">
    <w:name w:val="toc 4"/>
    <w:basedOn w:val="Normal"/>
    <w:next w:val="Normal"/>
    <w:autoRedefine/>
    <w:uiPriority w:val="39"/>
    <w:unhideWhenUsed/>
    <w:rsid w:val="00EC047B"/>
    <w:pPr>
      <w:spacing w:after="120"/>
      <w:ind w:left="851" w:hanging="284"/>
    </w:pPr>
  </w:style>
  <w:style w:type="paragraph" w:styleId="TOC5">
    <w:name w:val="toc 5"/>
    <w:basedOn w:val="Normal"/>
    <w:next w:val="Normal"/>
    <w:autoRedefine/>
    <w:uiPriority w:val="39"/>
    <w:unhideWhenUsed/>
    <w:rsid w:val="00EC047B"/>
    <w:pPr>
      <w:spacing w:after="120"/>
      <w:ind w:left="1135" w:hanging="284"/>
    </w:pPr>
  </w:style>
  <w:style w:type="paragraph" w:styleId="TOC6">
    <w:name w:val="toc 6"/>
    <w:basedOn w:val="Normal"/>
    <w:next w:val="Normal"/>
    <w:autoRedefine/>
    <w:uiPriority w:val="39"/>
    <w:semiHidden/>
    <w:unhideWhenUsed/>
    <w:rsid w:val="00EC047B"/>
    <w:pPr>
      <w:spacing w:after="120"/>
      <w:ind w:left="1418" w:hanging="284"/>
    </w:pPr>
  </w:style>
  <w:style w:type="paragraph" w:styleId="TOC7">
    <w:name w:val="toc 7"/>
    <w:basedOn w:val="Normal"/>
    <w:next w:val="Normal"/>
    <w:autoRedefine/>
    <w:uiPriority w:val="39"/>
    <w:semiHidden/>
    <w:unhideWhenUsed/>
    <w:rsid w:val="00EC047B"/>
    <w:pPr>
      <w:spacing w:after="120"/>
      <w:ind w:left="1702" w:hanging="284"/>
    </w:pPr>
  </w:style>
  <w:style w:type="paragraph" w:styleId="TOC8">
    <w:name w:val="toc 8"/>
    <w:basedOn w:val="Normal"/>
    <w:next w:val="Normal"/>
    <w:autoRedefine/>
    <w:uiPriority w:val="39"/>
    <w:semiHidden/>
    <w:unhideWhenUsed/>
    <w:rsid w:val="00EC047B"/>
    <w:pPr>
      <w:spacing w:after="120"/>
      <w:ind w:left="1985" w:hanging="284"/>
    </w:pPr>
  </w:style>
  <w:style w:type="paragraph" w:styleId="TOC9">
    <w:name w:val="toc 9"/>
    <w:basedOn w:val="Normal"/>
    <w:next w:val="Normal"/>
    <w:autoRedefine/>
    <w:uiPriority w:val="39"/>
    <w:semiHidden/>
    <w:unhideWhenUsed/>
    <w:rsid w:val="00EC047B"/>
    <w:pPr>
      <w:spacing w:after="120"/>
      <w:ind w:left="2269" w:hanging="284"/>
    </w:pPr>
  </w:style>
  <w:style w:type="paragraph" w:styleId="Quote">
    <w:name w:val="Quote"/>
    <w:basedOn w:val="Normal"/>
    <w:next w:val="Normal"/>
    <w:link w:val="QuoteChar"/>
    <w:uiPriority w:val="29"/>
    <w:qFormat/>
    <w:rsid w:val="00EC047B"/>
    <w:rPr>
      <w:i/>
      <w:iCs/>
      <w:color w:val="000000" w:themeColor="text1"/>
    </w:rPr>
  </w:style>
  <w:style w:type="character" w:customStyle="1" w:styleId="QuoteChar">
    <w:name w:val="Quote Char"/>
    <w:basedOn w:val="DefaultParagraphFont"/>
    <w:link w:val="Quote"/>
    <w:uiPriority w:val="29"/>
    <w:rsid w:val="00EC047B"/>
    <w:rPr>
      <w:i/>
      <w:iCs/>
      <w:color w:val="000000" w:themeColor="text1"/>
    </w:rPr>
  </w:style>
  <w:style w:type="paragraph" w:styleId="BlockText">
    <w:name w:val="Block Text"/>
    <w:basedOn w:val="Normal"/>
    <w:next w:val="BodyText3"/>
    <w:uiPriority w:val="99"/>
    <w:unhideWhenUsed/>
    <w:qFormat/>
    <w:rsid w:val="00EC047B"/>
    <w:pPr>
      <w:spacing w:line="240" w:lineRule="auto"/>
    </w:pPr>
    <w:rPr>
      <w:b/>
      <w:i/>
      <w:color w:val="A32020" w:themeColor="text2"/>
      <w:sz w:val="48"/>
      <w:szCs w:val="48"/>
    </w:rPr>
  </w:style>
  <w:style w:type="paragraph" w:customStyle="1" w:styleId="BlockText2">
    <w:name w:val="Block Text 2"/>
    <w:basedOn w:val="Normal"/>
    <w:uiPriority w:val="99"/>
    <w:qFormat/>
    <w:rsid w:val="00EC047B"/>
    <w:pPr>
      <w:pBdr>
        <w:top w:val="single" w:sz="2" w:space="10" w:color="A32020" w:themeColor="text2"/>
        <w:left w:val="single" w:sz="2" w:space="10" w:color="A32020" w:themeColor="text2"/>
        <w:bottom w:val="single" w:sz="2" w:space="10" w:color="A32020" w:themeColor="text2"/>
        <w:right w:val="single" w:sz="2" w:space="10" w:color="A32020" w:themeColor="text2"/>
      </w:pBdr>
      <w:shd w:val="clear" w:color="auto" w:fill="A3202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EC047B"/>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A32020" w:themeColor="accent1"/>
      <w:sz w:val="96"/>
      <w:szCs w:val="20"/>
    </w:rPr>
  </w:style>
  <w:style w:type="paragraph" w:styleId="BodyText3">
    <w:name w:val="Body Text 3"/>
    <w:basedOn w:val="Normal"/>
    <w:link w:val="BodyText3Char"/>
    <w:uiPriority w:val="99"/>
    <w:semiHidden/>
    <w:unhideWhenUsed/>
    <w:rsid w:val="00EC047B"/>
    <w:pPr>
      <w:spacing w:after="120"/>
    </w:pPr>
    <w:rPr>
      <w:sz w:val="16"/>
      <w:szCs w:val="16"/>
    </w:rPr>
  </w:style>
  <w:style w:type="character" w:customStyle="1" w:styleId="BodyText3Char">
    <w:name w:val="Body Text 3 Char"/>
    <w:basedOn w:val="DefaultParagraphFont"/>
    <w:link w:val="BodyText3"/>
    <w:uiPriority w:val="99"/>
    <w:semiHidden/>
    <w:rsid w:val="00EC047B"/>
    <w:rPr>
      <w:sz w:val="16"/>
      <w:szCs w:val="16"/>
    </w:rPr>
  </w:style>
  <w:style w:type="paragraph" w:customStyle="1" w:styleId="Callout1">
    <w:name w:val="Callout 1"/>
    <w:rsid w:val="00822906"/>
    <w:pPr>
      <w:framePr w:hSpace="187" w:wrap="around" w:vAnchor="page" w:hAnchor="page" w:x="721" w:y="6913"/>
      <w:spacing w:after="180" w:line="280" w:lineRule="atLeast"/>
      <w:suppressOverlap/>
    </w:pPr>
    <w:rPr>
      <w:rFonts w:eastAsia="Times New Roman" w:cs="Arial"/>
      <w:i/>
      <w:sz w:val="19"/>
      <w:szCs w:val="36"/>
      <w:lang w:val="es-ES"/>
    </w:rPr>
  </w:style>
  <w:style w:type="table" w:customStyle="1" w:styleId="PwCMarginTable">
    <w:name w:val="PwC Margin Table"/>
    <w:basedOn w:val="TableNormal"/>
    <w:uiPriority w:val="99"/>
    <w:qFormat/>
    <w:rsid w:val="00E372A1"/>
    <w:pPr>
      <w:spacing w:after="180" w:line="260" w:lineRule="atLeast"/>
    </w:pPr>
    <w:rPr>
      <w:sz w:val="19"/>
      <w:szCs w:val="21"/>
    </w:rPr>
    <w:tblPr>
      <w:tblInd w:w="0" w:type="dxa"/>
      <w:tblCellMar>
        <w:top w:w="0" w:type="dxa"/>
        <w:left w:w="108" w:type="dxa"/>
        <w:bottom w:w="0" w:type="dxa"/>
        <w:right w:w="108" w:type="dxa"/>
      </w:tblCellMar>
    </w:tblPr>
    <w:tblStylePr w:type="firstRow">
      <w:tblPr/>
      <w:tcPr>
        <w:tcBorders>
          <w:top w:val="nil"/>
        </w:tcBorders>
      </w:tcPr>
    </w:tblStylePr>
  </w:style>
  <w:style w:type="table" w:customStyle="1" w:styleId="DP-Plain">
    <w:name w:val="DP-Plain"/>
    <w:basedOn w:val="TableNormal"/>
    <w:uiPriority w:val="99"/>
    <w:qFormat/>
    <w:rsid w:val="008E30FC"/>
    <w:tblPr>
      <w:tblInd w:w="0" w:type="dxa"/>
      <w:tblBorders>
        <w:insideH w:val="dotted" w:sz="4" w:space="0" w:color="A32020" w:themeColor="text2"/>
      </w:tblBorders>
      <w:tblCellMar>
        <w:top w:w="0" w:type="dxa"/>
        <w:left w:w="115" w:type="dxa"/>
        <w:bottom w:w="0" w:type="dxa"/>
        <w:right w:w="115" w:type="dxa"/>
      </w:tblCellMar>
    </w:tblPr>
    <w:tblStylePr w:type="firstRow">
      <w:rPr>
        <w:rFonts w:ascii="Georgia" w:hAnsi="Georgia"/>
        <w:b w:val="0"/>
        <w:color w:val="auto"/>
        <w:sz w:val="20"/>
      </w:rPr>
      <w:tblPr/>
      <w:tcPr>
        <w:tcBorders>
          <w:top w:val="nil"/>
          <w:left w:val="nil"/>
          <w:bottom w:val="nil"/>
          <w:right w:val="nil"/>
          <w:insideH w:val="nil"/>
          <w:insideV w:val="nil"/>
          <w:tl2br w:val="nil"/>
          <w:tr2bl w:val="nil"/>
        </w:tcBorders>
      </w:tcPr>
    </w:tblStylePr>
    <w:tblStylePr w:type="firstCol">
      <w:pPr>
        <w:wordWrap/>
      </w:pPr>
    </w:tblStylePr>
  </w:style>
  <w:style w:type="numbering" w:customStyle="1" w:styleId="Style2">
    <w:name w:val="Style2"/>
    <w:uiPriority w:val="99"/>
    <w:rsid w:val="00DB4FD5"/>
    <w:pPr>
      <w:numPr>
        <w:numId w:val="6"/>
      </w:numPr>
    </w:pPr>
  </w:style>
  <w:style w:type="paragraph" w:styleId="Closing">
    <w:name w:val="Closing"/>
    <w:aliases w:val="Closing title"/>
    <w:link w:val="ClosingChar"/>
    <w:uiPriority w:val="99"/>
    <w:unhideWhenUsed/>
    <w:rsid w:val="0078542B"/>
    <w:rPr>
      <w:rFonts w:eastAsiaTheme="majorEastAsia" w:cstheme="majorBidi"/>
      <w:b/>
      <w:bCs/>
      <w:i/>
      <w:color w:val="000000" w:themeColor="text1"/>
      <w:sz w:val="56"/>
      <w:szCs w:val="56"/>
      <w:lang w:val="en-US"/>
    </w:rPr>
  </w:style>
  <w:style w:type="table" w:customStyle="1" w:styleId="DP-Plain1">
    <w:name w:val="DP-Plain 1"/>
    <w:basedOn w:val="TableNormal"/>
    <w:uiPriority w:val="99"/>
    <w:qFormat/>
    <w:rsid w:val="000909C1"/>
    <w:pPr>
      <w:spacing w:after="0" w:line="240" w:lineRule="auto"/>
    </w:pPr>
    <w:rPr>
      <w:color w:val="000000" w:themeColor="text1"/>
      <w:szCs w:val="21"/>
    </w:rPr>
    <w:tblPr>
      <w:tblInd w:w="0" w:type="dxa"/>
      <w:tblBorders>
        <w:top w:val="single" w:sz="6" w:space="0" w:color="A32020" w:themeColor="text2"/>
        <w:bottom w:val="single" w:sz="6" w:space="0" w:color="A32020" w:themeColor="text2"/>
        <w:insideH w:val="single" w:sz="6" w:space="0" w:color="A32020" w:themeColor="text2"/>
        <w:insideV w:val="single" w:sz="6" w:space="0" w:color="A32020" w:themeColor="text2"/>
      </w:tblBorders>
      <w:tblCellMar>
        <w:top w:w="0" w:type="dxa"/>
        <w:left w:w="115" w:type="dxa"/>
        <w:bottom w:w="0" w:type="dxa"/>
        <w:right w:w="115" w:type="dxa"/>
      </w:tblCellMar>
    </w:tblPr>
    <w:tblStylePr w:type="firstRow">
      <w:rPr>
        <w:rFonts w:ascii="Georgia" w:hAnsi="Georgia"/>
        <w:b w:val="0"/>
        <w:i w:val="0"/>
        <w:color w:val="000000" w:themeColor="text1"/>
        <w:sz w:val="20"/>
      </w:rPr>
      <w:tblPr/>
      <w:tcPr>
        <w:tcBorders>
          <w:top w:val="single" w:sz="6" w:space="0" w:color="A32020" w:themeColor="text2"/>
          <w:left w:val="nil"/>
          <w:bottom w:val="single" w:sz="6" w:space="0" w:color="A32020" w:themeColor="text2"/>
          <w:right w:val="nil"/>
          <w:insideH w:val="nil"/>
          <w:insideV w:val="single" w:sz="6" w:space="0" w:color="A32020" w:themeColor="text2"/>
          <w:tl2br w:val="nil"/>
          <w:tr2bl w:val="nil"/>
        </w:tcBorders>
      </w:tcPr>
    </w:tblStylePr>
    <w:tblStylePr w:type="lastRow">
      <w:rPr>
        <w:rFonts w:ascii="Georgia" w:hAnsi="Georgia"/>
        <w:sz w:val="20"/>
      </w:rPr>
    </w:tblStylePr>
    <w:tblStylePr w:type="firstCol">
      <w:rPr>
        <w:rFonts w:ascii="Georgia" w:hAnsi="Georgia"/>
        <w:b w:val="0"/>
        <w:color w:val="auto"/>
        <w:sz w:val="20"/>
      </w:rPr>
      <w:tblPr>
        <w:tblCellMar>
          <w:top w:w="0" w:type="dxa"/>
          <w:left w:w="115" w:type="dxa"/>
          <w:bottom w:w="0" w:type="dxa"/>
          <w:right w:w="115" w:type="dxa"/>
        </w:tblCellMar>
      </w:tblPr>
    </w:tblStylePr>
  </w:style>
  <w:style w:type="paragraph" w:customStyle="1" w:styleId="Copyright">
    <w:name w:val="Copyright"/>
    <w:basedOn w:val="Normal"/>
    <w:uiPriority w:val="99"/>
    <w:rsid w:val="00410A0B"/>
    <w:pPr>
      <w:suppressAutoHyphens/>
      <w:autoSpaceDE w:val="0"/>
      <w:autoSpaceDN w:val="0"/>
      <w:adjustRightInd w:val="0"/>
      <w:spacing w:after="150" w:line="150" w:lineRule="atLeast"/>
      <w:textAlignment w:val="center"/>
    </w:pPr>
    <w:rPr>
      <w:rFonts w:ascii="Arial" w:hAnsi="Arial" w:cs="Helvetica 55 Roman"/>
      <w:sz w:val="16"/>
      <w:szCs w:val="12"/>
      <w:lang w:val="en-US"/>
    </w:rPr>
  </w:style>
  <w:style w:type="paragraph" w:customStyle="1" w:styleId="TableTitleGeorgia">
    <w:name w:val="Table Title_Georgia"/>
    <w:basedOn w:val="BodyText2"/>
    <w:uiPriority w:val="99"/>
    <w:qFormat/>
    <w:rsid w:val="003E3A34"/>
    <w:pPr>
      <w:spacing w:before="60" w:after="60" w:line="240" w:lineRule="auto"/>
    </w:pPr>
    <w:rPr>
      <w:b/>
      <w:i/>
      <w:color w:val="A32020" w:themeColor="text2"/>
      <w:lang w:val="en-US"/>
    </w:rPr>
  </w:style>
  <w:style w:type="paragraph" w:customStyle="1" w:styleId="TableSecondLevelGeorgia">
    <w:name w:val="Table Second Level_Georgia"/>
    <w:basedOn w:val="TableTextGeorgia"/>
    <w:uiPriority w:val="99"/>
    <w:qFormat/>
    <w:rsid w:val="003E3A34"/>
    <w:rPr>
      <w:color w:val="A32020" w:themeColor="text2"/>
    </w:rPr>
  </w:style>
  <w:style w:type="paragraph" w:customStyle="1" w:styleId="TableTextGeorgia">
    <w:name w:val="Table Text_Georgia"/>
    <w:basedOn w:val="TableTextArial"/>
    <w:uiPriority w:val="99"/>
    <w:qFormat/>
    <w:rsid w:val="00B518A6"/>
    <w:rPr>
      <w:rFonts w:ascii="Georgia" w:hAnsi="Georgia"/>
    </w:rPr>
  </w:style>
  <w:style w:type="paragraph" w:customStyle="1" w:styleId="TableBulletArial">
    <w:name w:val="Table Bullet_Arial"/>
    <w:basedOn w:val="Normal"/>
    <w:uiPriority w:val="99"/>
    <w:qFormat/>
    <w:rsid w:val="00DB4FD5"/>
    <w:pPr>
      <w:numPr>
        <w:numId w:val="39"/>
      </w:numPr>
      <w:spacing w:before="60" w:after="60" w:line="240" w:lineRule="auto"/>
    </w:pPr>
    <w:rPr>
      <w:rFonts w:ascii="Arial" w:eastAsia="Times New Roman" w:hAnsi="Arial" w:cs="Arial"/>
      <w:color w:val="000000" w:themeColor="text1"/>
      <w:szCs w:val="21"/>
      <w:lang w:val="en-US"/>
    </w:rPr>
  </w:style>
  <w:style w:type="paragraph" w:customStyle="1" w:styleId="TableBulletGeorgia">
    <w:name w:val="Table Bullet_Georgia"/>
    <w:basedOn w:val="TableBulletArial"/>
    <w:uiPriority w:val="99"/>
    <w:qFormat/>
    <w:rsid w:val="003C15B6"/>
    <w:rPr>
      <w:rFonts w:ascii="Georgia" w:hAnsi="Georgia"/>
    </w:rPr>
  </w:style>
  <w:style w:type="paragraph" w:customStyle="1" w:styleId="TableThirdLevelGeorgia">
    <w:name w:val="Table Third Level_Georgia"/>
    <w:basedOn w:val="TableTextGeorgia"/>
    <w:uiPriority w:val="99"/>
    <w:qFormat/>
    <w:rsid w:val="00751D99"/>
    <w:rPr>
      <w:i/>
      <w:color w:val="A32020" w:themeColor="text2"/>
    </w:rPr>
  </w:style>
  <w:style w:type="character" w:customStyle="1" w:styleId="ClosingChar">
    <w:name w:val="Closing Char"/>
    <w:aliases w:val="Closing title Char"/>
    <w:basedOn w:val="DefaultParagraphFont"/>
    <w:link w:val="Closing"/>
    <w:uiPriority w:val="99"/>
    <w:rsid w:val="0078542B"/>
    <w:rPr>
      <w:rFonts w:eastAsiaTheme="majorEastAsia" w:cstheme="majorBidi"/>
      <w:b/>
      <w:bCs/>
      <w:i/>
      <w:color w:val="000000" w:themeColor="text1"/>
      <w:sz w:val="56"/>
      <w:szCs w:val="56"/>
      <w:lang w:val="en-US"/>
    </w:rPr>
  </w:style>
  <w:style w:type="paragraph" w:customStyle="1" w:styleId="TableHeaderDiagram">
    <w:name w:val="Table Header/Diagram"/>
    <w:basedOn w:val="Heading2"/>
    <w:uiPriority w:val="99"/>
    <w:qFormat/>
    <w:rsid w:val="0078542B"/>
    <w:rPr>
      <w:rFonts w:ascii="Georgia" w:hAnsi="Georgia"/>
      <w:color w:val="000000" w:themeColor="text1"/>
      <w:sz w:val="20"/>
    </w:rPr>
  </w:style>
  <w:style w:type="paragraph" w:customStyle="1" w:styleId="Source">
    <w:name w:val="Source"/>
    <w:uiPriority w:val="34"/>
    <w:qFormat/>
    <w:rsid w:val="00D92674"/>
    <w:rPr>
      <w:rFonts w:eastAsia="Times New Roman" w:cs="Times New Roman"/>
      <w:sz w:val="16"/>
      <w:lang w:val="en-US"/>
    </w:rPr>
  </w:style>
  <w:style w:type="paragraph" w:customStyle="1" w:styleId="PwCAddress">
    <w:name w:val="PwC Address"/>
    <w:basedOn w:val="Normal"/>
    <w:link w:val="PwCAddressChar"/>
    <w:qFormat/>
    <w:rsid w:val="00CE0C7C"/>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CE0C7C"/>
    <w:rPr>
      <w:i/>
      <w:noProof/>
      <w:sz w:val="18"/>
      <w:szCs w:val="22"/>
      <w:lang w:eastAsia="en-GB"/>
    </w:rPr>
  </w:style>
  <w:style w:type="table" w:customStyle="1" w:styleId="DP-PlainLetter">
    <w:name w:val="DP-Plain_Letter"/>
    <w:basedOn w:val="TableNormal"/>
    <w:uiPriority w:val="99"/>
    <w:qFormat/>
    <w:rsid w:val="003E4735"/>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color w:val="auto"/>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3E473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color w:val="auto"/>
        <w:sz w:val="20"/>
      </w:rPr>
    </w:tblStylePr>
  </w:style>
  <w:style w:type="paragraph" w:customStyle="1" w:styleId="Style1">
    <w:name w:val="Style1"/>
    <w:basedOn w:val="ListBullet4"/>
    <w:uiPriority w:val="99"/>
    <w:qFormat/>
    <w:rsid w:val="000F5AEB"/>
    <w:pPr>
      <w:numPr>
        <w:numId w:val="13"/>
      </w:numPr>
    </w:pPr>
  </w:style>
  <w:style w:type="paragraph" w:customStyle="1" w:styleId="TableSpacer">
    <w:name w:val="Table Spacer"/>
    <w:basedOn w:val="Normal"/>
    <w:uiPriority w:val="34"/>
    <w:qFormat/>
    <w:rsid w:val="00D92674"/>
    <w:pPr>
      <w:spacing w:after="0" w:line="240" w:lineRule="auto"/>
    </w:pPr>
    <w:rPr>
      <w:color w:val="000000" w:themeColor="text1"/>
      <w:sz w:val="4"/>
      <w:szCs w:val="21"/>
    </w:rPr>
  </w:style>
  <w:style w:type="paragraph" w:customStyle="1" w:styleId="TableTitleArial">
    <w:name w:val="Table Title_Arial"/>
    <w:basedOn w:val="BodyText2"/>
    <w:uiPriority w:val="99"/>
    <w:qFormat/>
    <w:rsid w:val="0064616D"/>
    <w:pPr>
      <w:spacing w:before="60" w:after="60" w:line="240" w:lineRule="auto"/>
    </w:pPr>
    <w:rPr>
      <w:rFonts w:ascii="Arial" w:hAnsi="Arial"/>
    </w:rPr>
  </w:style>
  <w:style w:type="paragraph" w:styleId="BodyText2">
    <w:name w:val="Body Text 2"/>
    <w:basedOn w:val="Normal"/>
    <w:link w:val="BodyText2Char"/>
    <w:uiPriority w:val="99"/>
    <w:unhideWhenUsed/>
    <w:rsid w:val="004D590D"/>
    <w:pPr>
      <w:spacing w:after="120" w:line="480" w:lineRule="auto"/>
    </w:pPr>
  </w:style>
  <w:style w:type="character" w:customStyle="1" w:styleId="BodyText2Char">
    <w:name w:val="Body Text 2 Char"/>
    <w:basedOn w:val="DefaultParagraphFont"/>
    <w:link w:val="BodyText2"/>
    <w:uiPriority w:val="99"/>
    <w:rsid w:val="004D590D"/>
  </w:style>
  <w:style w:type="paragraph" w:customStyle="1" w:styleId="TableThirdLevelArial">
    <w:name w:val="Table Third Level_Arial"/>
    <w:basedOn w:val="TableThirdLevelGeorgia"/>
    <w:uiPriority w:val="99"/>
    <w:qFormat/>
    <w:rsid w:val="00B518A6"/>
    <w:rPr>
      <w:rFonts w:ascii="Arial" w:hAnsi="Arial"/>
    </w:rPr>
  </w:style>
  <w:style w:type="paragraph" w:customStyle="1" w:styleId="TableSecondLevelArial">
    <w:name w:val="Table Second Level_Arial"/>
    <w:basedOn w:val="TableSecondLevelGeorgia"/>
    <w:uiPriority w:val="99"/>
    <w:qFormat/>
    <w:rsid w:val="00B518A6"/>
    <w:rPr>
      <w:rFonts w:ascii="Arial" w:hAnsi="Arial"/>
    </w:rPr>
  </w:style>
  <w:style w:type="paragraph" w:customStyle="1" w:styleId="TableNumberGeorgia">
    <w:name w:val="Table Number_Georgia"/>
    <w:basedOn w:val="TableTextGeorgia"/>
    <w:uiPriority w:val="99"/>
    <w:qFormat/>
    <w:rsid w:val="003C15B6"/>
    <w:pPr>
      <w:numPr>
        <w:numId w:val="32"/>
      </w:numPr>
    </w:pPr>
  </w:style>
  <w:style w:type="character" w:styleId="Emphasis">
    <w:name w:val="Emphasis"/>
    <w:basedOn w:val="DefaultParagraphFont"/>
    <w:uiPriority w:val="20"/>
    <w:qFormat/>
    <w:rsid w:val="00AE7B53"/>
    <w:rPr>
      <w:i/>
      <w:iCs/>
      <w:sz w:val="19"/>
    </w:rPr>
  </w:style>
  <w:style w:type="paragraph" w:styleId="DocumentMap">
    <w:name w:val="Document Map"/>
    <w:basedOn w:val="Normal"/>
    <w:link w:val="DocumentMapChar"/>
    <w:uiPriority w:val="99"/>
    <w:semiHidden/>
    <w:unhideWhenUsed/>
    <w:rsid w:val="003E473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E4735"/>
    <w:rPr>
      <w:rFonts w:ascii="Tahoma" w:hAnsi="Tahoma" w:cs="Tahoma"/>
      <w:sz w:val="16"/>
      <w:szCs w:val="16"/>
    </w:rPr>
  </w:style>
  <w:style w:type="paragraph" w:customStyle="1" w:styleId="AccentlineforBlocktext">
    <w:name w:val="Accent line for Block text"/>
    <w:basedOn w:val="BodyText"/>
    <w:next w:val="BlockText"/>
    <w:uiPriority w:val="99"/>
    <w:qFormat/>
    <w:rsid w:val="002160E6"/>
    <w:pPr>
      <w:keepNext/>
      <w:pBdr>
        <w:top w:val="dotted" w:sz="8" w:space="7" w:color="A32020" w:themeColor="text2"/>
        <w:left w:val="dotted" w:sz="8" w:space="10" w:color="A32020" w:themeColor="text2"/>
      </w:pBdr>
      <w:spacing w:after="0" w:line="240" w:lineRule="auto"/>
    </w:pPr>
    <w:rPr>
      <w:sz w:val="11"/>
      <w:szCs w:val="11"/>
      <w:lang w:val="en-US"/>
    </w:rPr>
  </w:style>
  <w:style w:type="paragraph" w:customStyle="1" w:styleId="ChartTitle">
    <w:name w:val="Chart Title"/>
    <w:uiPriority w:val="34"/>
    <w:qFormat/>
    <w:rsid w:val="00F864FC"/>
    <w:pPr>
      <w:spacing w:before="240" w:after="0"/>
    </w:pPr>
    <w:rPr>
      <w:rFonts w:asciiTheme="majorHAnsi" w:eastAsiaTheme="majorEastAsia" w:hAnsiTheme="majorHAnsi" w:cstheme="majorBidi"/>
      <w:b/>
      <w:bCs/>
      <w:color w:val="000000" w:themeColor="text1"/>
      <w:szCs w:val="21"/>
    </w:rPr>
  </w:style>
  <w:style w:type="numbering" w:customStyle="1" w:styleId="Style5">
    <w:name w:val="Style5"/>
    <w:uiPriority w:val="99"/>
    <w:rsid w:val="00F864FC"/>
    <w:pPr>
      <w:numPr>
        <w:numId w:val="14"/>
      </w:numPr>
    </w:pPr>
  </w:style>
  <w:style w:type="paragraph" w:customStyle="1" w:styleId="Biostitle">
    <w:name w:val="Bios title"/>
    <w:basedOn w:val="Normal"/>
    <w:uiPriority w:val="99"/>
    <w:qFormat/>
    <w:rsid w:val="002067EF"/>
    <w:pPr>
      <w:spacing w:before="60" w:after="120" w:line="240" w:lineRule="auto"/>
      <w:contextualSpacing/>
    </w:pPr>
    <w:rPr>
      <w:rFonts w:eastAsia="Times New Roman" w:cs="Times New Roman"/>
      <w:b/>
      <w:i/>
      <w:color w:val="A32020" w:themeColor="text2"/>
      <w:sz w:val="32"/>
      <w:szCs w:val="32"/>
      <w:lang w:val="en-US"/>
    </w:rPr>
  </w:style>
  <w:style w:type="paragraph" w:customStyle="1" w:styleId="Bioheads">
    <w:name w:val="Bio heads"/>
    <w:basedOn w:val="Normal"/>
    <w:uiPriority w:val="99"/>
    <w:qFormat/>
    <w:rsid w:val="00B518A6"/>
    <w:pPr>
      <w:spacing w:before="60" w:after="60" w:line="240" w:lineRule="auto"/>
      <w:contextualSpacing/>
    </w:pPr>
    <w:rPr>
      <w:rFonts w:eastAsia="Times New Roman" w:cs="Times New Roman"/>
      <w:b/>
      <w:color w:val="A32020" w:themeColor="text2"/>
      <w:szCs w:val="21"/>
      <w:lang w:val="en-US"/>
    </w:rPr>
  </w:style>
  <w:style w:type="character" w:customStyle="1" w:styleId="List-bold">
    <w:name w:val="List - bold"/>
    <w:basedOn w:val="DefaultParagraphFont"/>
    <w:uiPriority w:val="1"/>
    <w:qFormat/>
    <w:rsid w:val="00FA1197"/>
    <w:rPr>
      <w:b/>
    </w:rPr>
  </w:style>
  <w:style w:type="numbering" w:customStyle="1" w:styleId="Style6">
    <w:name w:val="Style6"/>
    <w:uiPriority w:val="99"/>
    <w:rsid w:val="00FA1197"/>
    <w:pPr>
      <w:numPr>
        <w:numId w:val="15"/>
      </w:numPr>
    </w:pPr>
  </w:style>
  <w:style w:type="paragraph" w:customStyle="1" w:styleId="Appendix">
    <w:name w:val="Appendix"/>
    <w:basedOn w:val="Heading1"/>
    <w:next w:val="Normal"/>
    <w:uiPriority w:val="99"/>
    <w:qFormat/>
    <w:rsid w:val="00DF0DE8"/>
    <w:pPr>
      <w:numPr>
        <w:numId w:val="18"/>
      </w:numPr>
    </w:pPr>
  </w:style>
  <w:style w:type="numbering" w:customStyle="1" w:styleId="PwCAppendixList1">
    <w:name w:val="PwC Appendix List 1"/>
    <w:uiPriority w:val="99"/>
    <w:rsid w:val="00DF0DE8"/>
    <w:pPr>
      <w:numPr>
        <w:numId w:val="17"/>
      </w:numPr>
    </w:pPr>
  </w:style>
  <w:style w:type="numbering" w:customStyle="1" w:styleId="TableBullet">
    <w:name w:val="Table Bullet"/>
    <w:uiPriority w:val="99"/>
    <w:rsid w:val="00DF0DE8"/>
    <w:pPr>
      <w:numPr>
        <w:numId w:val="22"/>
      </w:numPr>
    </w:pPr>
  </w:style>
  <w:style w:type="numbering" w:customStyle="1" w:styleId="Style3">
    <w:name w:val="Style3"/>
    <w:uiPriority w:val="99"/>
    <w:rsid w:val="00DF0DE8"/>
    <w:pPr>
      <w:numPr>
        <w:numId w:val="19"/>
      </w:numPr>
    </w:pPr>
  </w:style>
  <w:style w:type="numbering" w:customStyle="1" w:styleId="Style4">
    <w:name w:val="Style4"/>
    <w:uiPriority w:val="99"/>
    <w:rsid w:val="003C15B6"/>
    <w:pPr>
      <w:numPr>
        <w:numId w:val="28"/>
      </w:numPr>
    </w:pPr>
  </w:style>
  <w:style w:type="numbering" w:customStyle="1" w:styleId="Style7">
    <w:name w:val="Style7"/>
    <w:uiPriority w:val="99"/>
    <w:rsid w:val="003C15B6"/>
    <w:pPr>
      <w:numPr>
        <w:numId w:val="33"/>
      </w:numPr>
    </w:pPr>
  </w:style>
  <w:style w:type="paragraph" w:customStyle="1" w:styleId="TableTextArial">
    <w:name w:val="Table Text_Arial"/>
    <w:basedOn w:val="BodyText2"/>
    <w:uiPriority w:val="99"/>
    <w:qFormat/>
    <w:rsid w:val="004D590D"/>
    <w:pPr>
      <w:spacing w:before="60" w:after="60" w:line="240" w:lineRule="auto"/>
    </w:pPr>
    <w:rPr>
      <w:rFonts w:ascii="Arial" w:hAnsi="Arial" w:cs="Arial"/>
    </w:rPr>
  </w:style>
  <w:style w:type="paragraph" w:customStyle="1" w:styleId="TableNumberArial">
    <w:name w:val="Table Number_Arial"/>
    <w:basedOn w:val="TableTextArial"/>
    <w:uiPriority w:val="99"/>
    <w:qFormat/>
    <w:rsid w:val="003C15B6"/>
    <w:pPr>
      <w:numPr>
        <w:numId w:val="36"/>
      </w:numPr>
    </w:pPr>
  </w:style>
  <w:style w:type="table" w:customStyle="1" w:styleId="DP-Plain2">
    <w:name w:val="DP-Plain 2"/>
    <w:basedOn w:val="TableNormal"/>
    <w:uiPriority w:val="99"/>
    <w:qFormat/>
    <w:rsid w:val="0064616D"/>
    <w:pPr>
      <w:spacing w:after="0" w:line="240" w:lineRule="auto"/>
    </w:pPr>
    <w:rPr>
      <w:rFonts w:ascii="Arial" w:hAnsi="Arial"/>
    </w:rPr>
    <w:tblPr>
      <w:tblInd w:w="0" w:type="dxa"/>
      <w:tblBorders>
        <w:top w:val="single" w:sz="6" w:space="0" w:color="A32020" w:themeColor="text2"/>
        <w:bottom w:val="single" w:sz="6" w:space="0" w:color="A32020" w:themeColor="text2"/>
        <w:insideH w:val="dotted" w:sz="4" w:space="0" w:color="A32020" w:themeColor="text2"/>
      </w:tblBorders>
      <w:tblCellMar>
        <w:top w:w="0" w:type="dxa"/>
        <w:left w:w="108" w:type="dxa"/>
        <w:bottom w:w="0" w:type="dxa"/>
        <w:right w:w="108" w:type="dxa"/>
      </w:tblCellMar>
    </w:tblPr>
    <w:tblStylePr w:type="firstRow">
      <w:rPr>
        <w:rFonts w:ascii="Arial Bold" w:hAnsi="Arial Bold"/>
        <w:b/>
        <w:i w:val="0"/>
        <w:color w:val="A32020" w:themeColor="text2"/>
      </w:rPr>
      <w:tblPr/>
      <w:tcPr>
        <w:tcBorders>
          <w:top w:val="single" w:sz="6" w:space="0" w:color="A32020" w:themeColor="text2"/>
          <w:left w:val="nil"/>
          <w:bottom w:val="single" w:sz="6" w:space="0" w:color="A32020" w:themeColor="text2"/>
          <w:right w:val="nil"/>
          <w:insideH w:val="nil"/>
          <w:insideV w:val="nil"/>
          <w:tl2br w:val="nil"/>
          <w:tr2bl w:val="nil"/>
        </w:tcBorders>
      </w:tcPr>
    </w:tblStylePr>
  </w:style>
  <w:style w:type="paragraph" w:customStyle="1" w:styleId="CRReport">
    <w:name w:val="CR Report"/>
    <w:basedOn w:val="Normal"/>
    <w:uiPriority w:val="99"/>
    <w:qFormat/>
    <w:rsid w:val="00095843"/>
    <w:pPr>
      <w:framePr w:w="5023" w:hSpace="180" w:wrap="around" w:vAnchor="text" w:hAnchor="text" w:x="7" w:y="868"/>
      <w:spacing w:after="0" w:line="240" w:lineRule="auto"/>
    </w:pPr>
    <w:rPr>
      <w:color w:val="FFFFFF" w:themeColor="background1"/>
      <w:sz w:val="28"/>
      <w:szCs w:val="28"/>
    </w:rPr>
  </w:style>
  <w:style w:type="paragraph" w:styleId="Date">
    <w:name w:val="Date"/>
    <w:basedOn w:val="Normal"/>
    <w:next w:val="Normal"/>
    <w:link w:val="DateChar"/>
    <w:uiPriority w:val="99"/>
    <w:unhideWhenUsed/>
    <w:rsid w:val="00095843"/>
  </w:style>
  <w:style w:type="character" w:customStyle="1" w:styleId="DateChar">
    <w:name w:val="Date Char"/>
    <w:basedOn w:val="DefaultParagraphFont"/>
    <w:link w:val="Date"/>
    <w:uiPriority w:val="99"/>
    <w:rsid w:val="00095843"/>
  </w:style>
  <w:style w:type="paragraph" w:customStyle="1" w:styleId="MediumGrid21">
    <w:name w:val="Medium Grid 21"/>
    <w:uiPriority w:val="1"/>
    <w:qFormat/>
    <w:rsid w:val="00925C0F"/>
    <w:pPr>
      <w:spacing w:after="0" w:line="240" w:lineRule="auto"/>
    </w:pPr>
    <w:rPr>
      <w:rFonts w:ascii="Calibri" w:eastAsia="Calibri" w:hAnsi="Calibri" w:cs="Times New Roman"/>
      <w:sz w:val="22"/>
      <w:szCs w:val="22"/>
      <w:lang w:val="en-US"/>
    </w:rPr>
  </w:style>
  <w:style w:type="paragraph" w:styleId="NoSpacing">
    <w:name w:val="No Spacing"/>
    <w:uiPriority w:val="99"/>
    <w:qFormat/>
    <w:rsid w:val="00925C0F"/>
    <w:pPr>
      <w:spacing w:after="0" w:line="240" w:lineRule="auto"/>
    </w:pPr>
    <w:rPr>
      <w:rFonts w:ascii="Calibri" w:eastAsia="Times New Roman" w:hAnsi="Calibri" w:cs="Times New Roman"/>
      <w:sz w:val="22"/>
      <w:szCs w:val="22"/>
      <w:lang w:val="en-US"/>
    </w:rPr>
  </w:style>
  <w:style w:type="paragraph" w:styleId="ListParagraph">
    <w:name w:val="List Paragraph"/>
    <w:basedOn w:val="Normal"/>
    <w:uiPriority w:val="99"/>
    <w:qFormat/>
    <w:rsid w:val="00313A1B"/>
    <w:pPr>
      <w:spacing w:after="200" w:line="276" w:lineRule="auto"/>
      <w:ind w:left="720"/>
      <w:contextualSpacing/>
    </w:pPr>
    <w:rPr>
      <w:rFonts w:ascii="Calibri" w:eastAsia="Times New Roman" w:hAnsi="Calibri" w:cs="Times New Roman"/>
      <w:sz w:val="22"/>
      <w:szCs w:val="22"/>
      <w:lang w:val="en-US"/>
    </w:rPr>
  </w:style>
  <w:style w:type="character" w:customStyle="1" w:styleId="apple-converted-space">
    <w:name w:val="apple-converted-space"/>
    <w:uiPriority w:val="99"/>
    <w:rsid w:val="00313A1B"/>
    <w:rPr>
      <w:rFonts w:cs="Times New Roman"/>
    </w:rPr>
  </w:style>
  <w:style w:type="character" w:customStyle="1" w:styleId="apple-style-span">
    <w:name w:val="apple-style-span"/>
    <w:uiPriority w:val="99"/>
    <w:rsid w:val="00313A1B"/>
    <w:rPr>
      <w:rFonts w:cs="Times New Roman"/>
    </w:rPr>
  </w:style>
  <w:style w:type="paragraph" w:styleId="Caption">
    <w:name w:val="caption"/>
    <w:basedOn w:val="Normal"/>
    <w:next w:val="Normal"/>
    <w:uiPriority w:val="35"/>
    <w:unhideWhenUsed/>
    <w:qFormat/>
    <w:rsid w:val="00E85766"/>
    <w:pPr>
      <w:spacing w:after="200" w:line="240" w:lineRule="auto"/>
    </w:pPr>
    <w:rPr>
      <w:b/>
      <w:bCs/>
      <w:color w:val="A32020" w:themeColor="accent1"/>
      <w:sz w:val="18"/>
      <w:szCs w:val="18"/>
    </w:rPr>
  </w:style>
  <w:style w:type="character" w:styleId="CommentReference">
    <w:name w:val="annotation reference"/>
    <w:basedOn w:val="DefaultParagraphFont"/>
    <w:uiPriority w:val="99"/>
    <w:semiHidden/>
    <w:unhideWhenUsed/>
    <w:rsid w:val="003E6D28"/>
    <w:rPr>
      <w:sz w:val="16"/>
      <w:szCs w:val="16"/>
    </w:rPr>
  </w:style>
  <w:style w:type="paragraph" w:styleId="CommentText">
    <w:name w:val="annotation text"/>
    <w:basedOn w:val="Normal"/>
    <w:link w:val="CommentTextChar"/>
    <w:uiPriority w:val="99"/>
    <w:semiHidden/>
    <w:unhideWhenUsed/>
    <w:rsid w:val="003E6D28"/>
    <w:pPr>
      <w:spacing w:line="240" w:lineRule="auto"/>
    </w:pPr>
  </w:style>
  <w:style w:type="character" w:customStyle="1" w:styleId="CommentTextChar">
    <w:name w:val="Comment Text Char"/>
    <w:basedOn w:val="DefaultParagraphFont"/>
    <w:link w:val="CommentText"/>
    <w:uiPriority w:val="99"/>
    <w:semiHidden/>
    <w:rsid w:val="003E6D28"/>
  </w:style>
  <w:style w:type="paragraph" w:styleId="CommentSubject">
    <w:name w:val="annotation subject"/>
    <w:basedOn w:val="CommentText"/>
    <w:next w:val="CommentText"/>
    <w:link w:val="CommentSubjectChar"/>
    <w:uiPriority w:val="99"/>
    <w:semiHidden/>
    <w:unhideWhenUsed/>
    <w:rsid w:val="003E6D28"/>
    <w:rPr>
      <w:b/>
      <w:bCs/>
    </w:rPr>
  </w:style>
  <w:style w:type="character" w:customStyle="1" w:styleId="CommentSubjectChar">
    <w:name w:val="Comment Subject Char"/>
    <w:basedOn w:val="CommentTextChar"/>
    <w:link w:val="CommentSubject"/>
    <w:uiPriority w:val="99"/>
    <w:semiHidden/>
    <w:rsid w:val="003E6D28"/>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kids.yahoo.com/reference/dictionary/english"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www.nrdc.org/"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wbcsd.org/DocRoot/%20I9Xwhv7X5V8cDI%20HbHC3G%20/WBCSD_Sustainable_Consumption_web.pdf"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www.wbcsd.org/DocRoot/xxSdHDlXwf1J2J3ql0I6/" TargetMode="External"/><Relationship Id="rId20" Type="http://schemas.openxmlformats.org/officeDocument/2006/relationships/hyperlink" Target="http://en.wikipedia.org/wiki/Main_Pag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www.recycleworks.org/schools/lunch.html"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en.wikipedia.org/wiki/Main_Page"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www.eia.doe.gov/kids/energy.cfm?page=RESCOE_Plant" TargetMode="External"/><Relationship Id="rId27"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cts\Project%20(Live)\05%20May-12\(23%20May)%20DP00770787%20-%20CR\DP00770787_v1.0\Report_Portrait_Corporate%20Responsibility.dotx" TargetMode="External"/></Relationships>
</file>

<file path=word/theme/theme1.xml><?xml version="1.0" encoding="utf-8"?>
<a:theme xmlns:a="http://schemas.openxmlformats.org/drawingml/2006/main" name="PwC">
  <a:themeElements>
    <a:clrScheme name="PwC Burgundy">
      <a:dk1>
        <a:srgbClr val="000000"/>
      </a:dk1>
      <a:lt1>
        <a:srgbClr val="FFFFFF"/>
      </a:lt1>
      <a:dk2>
        <a:srgbClr val="A32020"/>
      </a:dk2>
      <a:lt2>
        <a:srgbClr val="FFFFFF"/>
      </a:lt2>
      <a:accent1>
        <a:srgbClr val="A32020"/>
      </a:accent1>
      <a:accent2>
        <a:srgbClr val="E0301E"/>
      </a:accent2>
      <a:accent3>
        <a:srgbClr val="602320"/>
      </a:accent3>
      <a:accent4>
        <a:srgbClr val="E27588"/>
      </a:accent4>
      <a:accent5>
        <a:srgbClr val="DC6900"/>
      </a:accent5>
      <a:accent6>
        <a:srgbClr val="FFB600"/>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7E287-F0C8-4806-BAE3-ACE170EAB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Report_Portrait_Corporate Responsibility.dotx</Template>
  <TotalTime>0</TotalTime>
  <Pages>15</Pages>
  <Words>5586</Words>
  <Characters>31843</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37355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ramig690</dc:creator>
  <cp:lastModifiedBy>Jake Cecil</cp:lastModifiedBy>
  <cp:revision>3</cp:revision>
  <cp:lastPrinted>2012-05-17T22:40:00Z</cp:lastPrinted>
  <dcterms:created xsi:type="dcterms:W3CDTF">2012-12-20T19:01:00Z</dcterms:created>
  <dcterms:modified xsi:type="dcterms:W3CDTF">2012-12-31T20:11:00Z</dcterms:modified>
</cp:coreProperties>
</file>